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431"/>
        <w:gridCol w:w="2418"/>
        <w:gridCol w:w="2427"/>
        <w:gridCol w:w="2418"/>
      </w:tblGrid>
      <w:tr w:rsidR="005B13B4" w:rsidRPr="00B57EC0" w:rsidTr="007E093A">
        <w:trPr>
          <w:trHeight w:val="804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840039" w:rsidRPr="00533287" w:rsidRDefault="007E093A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Sahibi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Kuruluşun</w:t>
            </w:r>
            <w:proofErr w:type="spellEnd"/>
            <w:r w:rsidR="00BC2814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C2814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263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5B13B4" w:rsidRPr="004D46AA" w:rsidRDefault="005B13B4" w:rsidP="004D46AA">
            <w:pPr>
              <w:rPr>
                <w:rFonts w:ascii="Times New Roman" w:hAnsi="Times New Roman"/>
                <w:b w:val="0"/>
                <w:color w:val="365F91" w:themeColor="accent1" w:themeShade="BF"/>
              </w:rPr>
            </w:pPr>
          </w:p>
        </w:tc>
      </w:tr>
      <w:tr w:rsidR="00657B6C" w:rsidRPr="00B57EC0" w:rsidTr="007E093A">
        <w:trPr>
          <w:trHeight w:val="829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657B6C" w:rsidRDefault="007E093A" w:rsidP="00657B6C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Başvuru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Sahibi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Kuruluşun</w:t>
            </w:r>
            <w:proofErr w:type="spellEnd"/>
            <w:r w:rsidR="00BC2814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657B6C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Adres</w:t>
            </w:r>
            <w:r w:rsidR="00BC2814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</w:p>
          <w:p w:rsidR="00DA540C" w:rsidRPr="00DA540C" w:rsidRDefault="00DA540C" w:rsidP="00DA540C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263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4263F6" w:rsidRPr="00B57EC0" w:rsidRDefault="004263F6" w:rsidP="004263F6">
            <w:pPr>
              <w:ind w:left="-75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:rsidTr="007E093A">
        <w:trPr>
          <w:trHeight w:val="454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Merkez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Vergi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Dairesi</w:t>
            </w:r>
          </w:p>
        </w:tc>
        <w:tc>
          <w:tcPr>
            <w:tcW w:w="2418" w:type="dxa"/>
            <w:tcBorders>
              <w:top w:val="single" w:sz="4" w:space="0" w:color="365F91" w:themeColor="accent1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:rsidTr="007E093A">
        <w:trPr>
          <w:trHeight w:val="454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Merkez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Vergi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No.</w:t>
            </w:r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:rsidTr="007E093A">
        <w:trPr>
          <w:trHeight w:val="454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E-Posta</w:t>
            </w:r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Web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4D46AA" w:rsidRPr="00B57EC0" w:rsidTr="007E093A">
        <w:trPr>
          <w:trHeight w:val="454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Genel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Müdür</w:t>
            </w:r>
            <w:proofErr w:type="spellEnd"/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Default="00BC2814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>İrtibat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>Kuracak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>Kişinin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 xml:space="preserve"> Adı ve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  <w:t>Ünvanı</w:t>
            </w:r>
            <w:proofErr w:type="spellEnd"/>
          </w:p>
          <w:p w:rsidR="00B07538" w:rsidRPr="00B57EC0" w:rsidRDefault="00B07538" w:rsidP="000219DE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fr-FR"/>
              </w:rPr>
            </w:pPr>
          </w:p>
        </w:tc>
        <w:tc>
          <w:tcPr>
            <w:tcW w:w="241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0219DE" w:rsidRPr="00B57EC0" w:rsidRDefault="000219DE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fr-FR"/>
              </w:rPr>
            </w:pPr>
          </w:p>
        </w:tc>
      </w:tr>
      <w:tr w:rsidR="00BC2814" w:rsidRPr="00B57EC0" w:rsidTr="007E093A">
        <w:trPr>
          <w:trHeight w:val="454"/>
        </w:trPr>
        <w:tc>
          <w:tcPr>
            <w:tcW w:w="243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BC2814" w:rsidRPr="00B57EC0" w:rsidRDefault="00BC2814" w:rsidP="006F56FE">
            <w:pPr>
              <w:ind w:left="-57" w:right="-92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Ürünün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Satılacağı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Ülke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ler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7263" w:type="dxa"/>
            <w:gridSpan w:val="3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BC2814" w:rsidRPr="00B57EC0" w:rsidRDefault="00BC2814" w:rsidP="000219DE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CF7A43" w:rsidRDefault="00CF7A43" w:rsidP="00CF7A43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p w:rsidR="007E093A" w:rsidRDefault="007E093A" w:rsidP="007E093A">
      <w:pPr>
        <w:ind w:left="142"/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Başvuru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Sahibi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Kuruluş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Üreticinin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kendisi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ise</w:t>
      </w:r>
      <w:bookmarkStart w:id="0" w:name="_GoBack"/>
      <w:bookmarkEnd w:id="0"/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aşağıdaki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bölümü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boş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bırakınız</w:t>
      </w:r>
      <w:proofErr w:type="spellEnd"/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.</w:t>
      </w: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431"/>
        <w:gridCol w:w="7263"/>
      </w:tblGrid>
      <w:tr w:rsidR="007E093A" w:rsidRPr="00B57EC0" w:rsidTr="009877C1">
        <w:trPr>
          <w:trHeight w:val="804"/>
        </w:trPr>
        <w:tc>
          <w:tcPr>
            <w:tcW w:w="2445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7E093A" w:rsidRPr="00533287" w:rsidRDefault="007E093A" w:rsidP="007E093A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Üreticinin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73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E093A" w:rsidRPr="004D46AA" w:rsidRDefault="007E093A" w:rsidP="009877C1">
            <w:pPr>
              <w:rPr>
                <w:rFonts w:ascii="Times New Roman" w:hAnsi="Times New Roman"/>
                <w:b w:val="0"/>
                <w:color w:val="365F91" w:themeColor="accent1" w:themeShade="BF"/>
              </w:rPr>
            </w:pPr>
          </w:p>
        </w:tc>
      </w:tr>
      <w:tr w:rsidR="007E093A" w:rsidRPr="00B57EC0" w:rsidTr="009877C1">
        <w:trPr>
          <w:trHeight w:val="829"/>
        </w:trPr>
        <w:tc>
          <w:tcPr>
            <w:tcW w:w="2445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7E093A" w:rsidRPr="00B57EC0" w:rsidRDefault="007E093A" w:rsidP="009877C1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Üretici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Adresi</w:t>
            </w:r>
            <w:proofErr w:type="spellEnd"/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733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7E093A" w:rsidRPr="00B57EC0" w:rsidRDefault="007E093A" w:rsidP="009877C1">
            <w:pPr>
              <w:ind w:left="-75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7E093A" w:rsidRPr="00B57EC0" w:rsidRDefault="007E093A" w:rsidP="00CF7A43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p w:rsidR="00CF7A43" w:rsidRPr="00B57EC0" w:rsidRDefault="000B1E9A" w:rsidP="00CF7A43">
      <w:pPr>
        <w:rPr>
          <w:rFonts w:ascii="Times New Roman" w:hAnsi="Times New Roman"/>
          <w:color w:val="365F91" w:themeColor="accent1" w:themeShade="BF"/>
          <w:lang w:val="de-DE"/>
        </w:rPr>
      </w:pPr>
      <w: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 </w:t>
      </w:r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Belgelendirme 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Talep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Edilen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Ürün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(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ler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)in Standard(</w:t>
      </w:r>
      <w:proofErr w:type="spellStart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lar</w:t>
      </w:r>
      <w:proofErr w:type="spellEnd"/>
      <w:r w:rsidR="00CF7A43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)ı</w:t>
      </w:r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ve </w:t>
      </w:r>
      <w:proofErr w:type="spellStart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Ulusal</w:t>
      </w:r>
      <w:proofErr w:type="spellEnd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Mevzuatı</w:t>
      </w:r>
      <w:proofErr w:type="spellEnd"/>
      <w:r w:rsidR="00052FAA" w:rsidRPr="00B57EC0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:</w:t>
      </w: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4842"/>
        <w:gridCol w:w="4848"/>
      </w:tblGrid>
      <w:tr w:rsidR="00CF7A43" w:rsidRPr="00B57EC0" w:rsidTr="00533287">
        <w:trPr>
          <w:trHeight w:val="454"/>
        </w:trPr>
        <w:tc>
          <w:tcPr>
            <w:tcW w:w="484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CF7A43" w:rsidRPr="004D46AA" w:rsidRDefault="004D46AA" w:rsidP="00671A20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4D46AA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Ürün</w:t>
            </w:r>
            <w:proofErr w:type="spellEnd"/>
          </w:p>
        </w:tc>
        <w:tc>
          <w:tcPr>
            <w:tcW w:w="484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CF7A43" w:rsidRPr="004D46AA" w:rsidRDefault="004D46AA" w:rsidP="00671A20">
            <w:pPr>
              <w:ind w:left="-80" w:right="-115"/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4D46AA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Standart</w:t>
            </w:r>
            <w:proofErr w:type="spellEnd"/>
            <w:r w:rsidRPr="004D46AA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/ </w:t>
            </w:r>
            <w:proofErr w:type="spellStart"/>
            <w:r w:rsidRPr="004D46AA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Mevzuat</w:t>
            </w:r>
            <w:proofErr w:type="spellEnd"/>
          </w:p>
        </w:tc>
      </w:tr>
      <w:tr w:rsidR="00CF7A43" w:rsidRPr="00B57EC0" w:rsidTr="00533287">
        <w:trPr>
          <w:trHeight w:val="454"/>
        </w:trPr>
        <w:tc>
          <w:tcPr>
            <w:tcW w:w="484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CF7A43" w:rsidRPr="00B57EC0" w:rsidRDefault="00CF7A43" w:rsidP="00671A20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  <w:tc>
          <w:tcPr>
            <w:tcW w:w="4848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4D46AA" w:rsidRPr="00B57EC0" w:rsidRDefault="004D46AA" w:rsidP="004D46AA">
            <w:pPr>
              <w:ind w:left="-80" w:right="-115"/>
              <w:jc w:val="center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</w:tr>
    </w:tbl>
    <w:p w:rsidR="00052FAA" w:rsidRPr="00B57EC0" w:rsidRDefault="00052FAA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2398"/>
        <w:gridCol w:w="7296"/>
      </w:tblGrid>
      <w:tr w:rsidR="00AE795C" w:rsidRPr="00B57EC0" w:rsidTr="00533287">
        <w:trPr>
          <w:trHeight w:val="454"/>
        </w:trPr>
        <w:tc>
          <w:tcPr>
            <w:tcW w:w="241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AE795C" w:rsidRPr="00B57EC0" w:rsidRDefault="00AE795C" w:rsidP="007E093A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Kullanım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Amacı</w:t>
            </w:r>
            <w:proofErr w:type="spellEnd"/>
            <w:r w:rsidR="007E093A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(</w:t>
            </w:r>
            <w:proofErr w:type="spellStart"/>
            <w:r w:rsidR="007E093A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Açıklayınız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)</w:t>
            </w:r>
          </w:p>
        </w:tc>
        <w:tc>
          <w:tcPr>
            <w:tcW w:w="7375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AE795C" w:rsidRDefault="00AE795C" w:rsidP="00BA50F2">
            <w:pPr>
              <w:ind w:right="-115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</w:pPr>
          </w:p>
          <w:p w:rsidR="007E093A" w:rsidRDefault="007E093A" w:rsidP="00BA50F2">
            <w:pPr>
              <w:ind w:right="-115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</w:pPr>
          </w:p>
          <w:p w:rsidR="007E093A" w:rsidRPr="004263F6" w:rsidRDefault="007E093A" w:rsidP="00BA50F2">
            <w:pPr>
              <w:ind w:right="-115"/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</w:pPr>
          </w:p>
        </w:tc>
      </w:tr>
    </w:tbl>
    <w:p w:rsidR="00AE795C" w:rsidRPr="00B57EC0" w:rsidRDefault="00AE795C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9694"/>
      </w:tblGrid>
      <w:tr w:rsidR="00CF7A43" w:rsidRPr="00B57EC0" w:rsidTr="007E093A">
        <w:trPr>
          <w:trHeight w:val="276"/>
        </w:trPr>
        <w:tc>
          <w:tcPr>
            <w:tcW w:w="969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CF7A43" w:rsidRPr="00B57EC0" w:rsidRDefault="00CF7A43" w:rsidP="00671A20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Başvuru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Kapsamındaki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Ürünlerin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Tip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, Tür ve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Modelleri</w:t>
            </w:r>
            <w:proofErr w:type="spellEnd"/>
            <w:r w:rsidR="007F0F54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7F0F54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beden</w:t>
            </w:r>
            <w:proofErr w:type="spellEnd"/>
            <w:r w:rsidR="007F0F54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7F0F54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numarası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:</w:t>
            </w:r>
          </w:p>
        </w:tc>
      </w:tr>
      <w:tr w:rsidR="00CF7A43" w:rsidRPr="00B57EC0" w:rsidTr="007E093A">
        <w:trPr>
          <w:trHeight w:val="454"/>
        </w:trPr>
        <w:tc>
          <w:tcPr>
            <w:tcW w:w="969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CF7A43" w:rsidRPr="004263F6" w:rsidRDefault="00CF7A43" w:rsidP="00671A20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</w:tr>
      <w:tr w:rsidR="00CF7A43" w:rsidRPr="00B57EC0" w:rsidTr="007E093A">
        <w:trPr>
          <w:trHeight w:val="454"/>
        </w:trPr>
        <w:tc>
          <w:tcPr>
            <w:tcW w:w="969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CF7A43" w:rsidRPr="00B57EC0" w:rsidRDefault="00CF7A43" w:rsidP="00671A20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</w:tr>
    </w:tbl>
    <w:p w:rsidR="00AE795C" w:rsidRPr="00B57EC0" w:rsidRDefault="00AE795C">
      <w:pPr>
        <w:rPr>
          <w:rFonts w:ascii="Times New Roman" w:hAnsi="Times New Roman"/>
          <w:color w:val="365F91" w:themeColor="accent1" w:themeShade="BF"/>
          <w:lang w:val="de-D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01"/>
        <w:gridCol w:w="4893"/>
      </w:tblGrid>
      <w:tr w:rsidR="00BA31CD" w:rsidRPr="00B57EC0" w:rsidTr="00E16DEB">
        <w:trPr>
          <w:trHeight w:val="599"/>
        </w:trPr>
        <w:tc>
          <w:tcPr>
            <w:tcW w:w="480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F0F8FA"/>
            <w:vAlign w:val="center"/>
          </w:tcPr>
          <w:p w:rsidR="00DE107A" w:rsidRPr="004263F6" w:rsidRDefault="00016865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AB</w:t>
            </w:r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Tip</w:t>
            </w:r>
            <w:proofErr w:type="spellEnd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Onay </w:t>
            </w:r>
            <w:proofErr w:type="spellStart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Belgesini</w:t>
            </w:r>
            <w:proofErr w:type="spellEnd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Veren</w:t>
            </w:r>
            <w:proofErr w:type="spellEnd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Kuruluşa</w:t>
            </w:r>
            <w:proofErr w:type="spellEnd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Ait</w:t>
            </w:r>
            <w:proofErr w:type="spellEnd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A31C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Bilgiler</w:t>
            </w:r>
            <w:proofErr w:type="spellEnd"/>
          </w:p>
        </w:tc>
        <w:tc>
          <w:tcPr>
            <w:tcW w:w="4893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BA31CD" w:rsidRPr="00871A20" w:rsidRDefault="00BA31CD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</w:p>
        </w:tc>
      </w:tr>
    </w:tbl>
    <w:p w:rsidR="002940C6" w:rsidRDefault="002940C6">
      <w:pPr>
        <w:rPr>
          <w:rFonts w:ascii="Times New Roman" w:hAnsi="Times New Roman"/>
          <w:color w:val="365F91" w:themeColor="accent1" w:themeShade="BF"/>
          <w:sz w:val="12"/>
          <w:szCs w:val="12"/>
          <w:lang w:val="de-DE"/>
        </w:rPr>
      </w:pPr>
    </w:p>
    <w:p w:rsidR="007E093A" w:rsidRDefault="007E093A">
      <w:pPr>
        <w:rPr>
          <w:rFonts w:ascii="Times New Roman" w:hAnsi="Times New Roman"/>
          <w:color w:val="365F91" w:themeColor="accent1" w:themeShade="BF"/>
          <w:sz w:val="12"/>
          <w:szCs w:val="12"/>
          <w:lang w:val="de-D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94"/>
      </w:tblGrid>
      <w:tr w:rsidR="007E093A" w:rsidRPr="00B57EC0" w:rsidTr="009877C1">
        <w:tc>
          <w:tcPr>
            <w:tcW w:w="984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7E093A" w:rsidRPr="00B57EC0" w:rsidRDefault="007E093A" w:rsidP="009877C1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Kategori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III’e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giren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ürünler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için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talep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edilen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uygunluk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değerlendirme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yöntemi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:</w:t>
            </w:r>
          </w:p>
          <w:p w:rsidR="007E093A" w:rsidRPr="00B62841" w:rsidRDefault="007E093A" w:rsidP="009877C1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6"/>
                  <w:szCs w:val="26"/>
                  <w:lang w:val="tr-TR"/>
                </w:rPr>
                <w:id w:val="1142074872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50F2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6"/>
                    <w:szCs w:val="26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365F91" w:themeColor="accent1" w:themeShade="BF"/>
                <w:sz w:val="40"/>
                <w:szCs w:val="4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Modül</w:t>
            </w:r>
            <w:proofErr w:type="spellEnd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r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C2 </w:t>
            </w:r>
            <w:r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Üretimin dâhilî kontrolü ve ürünün rastgele aralıklarla denetimli muayenesine dayalı tipe uygunluk</w:t>
            </w:r>
          </w:p>
          <w:p w:rsidR="007E093A" w:rsidRPr="00B57EC0" w:rsidRDefault="007E093A" w:rsidP="009877C1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6"/>
                  <w:szCs w:val="26"/>
                  <w:lang w:val="tr-TR"/>
                </w:rPr>
                <w:id w:val="1821231365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color w:val="365F91" w:themeColor="accent1" w:themeShade="BF"/>
                    <w:sz w:val="26"/>
                    <w:szCs w:val="26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Modül</w:t>
            </w:r>
            <w:proofErr w:type="spellEnd"/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D </w:t>
            </w:r>
            <w:r w:rsidRPr="00B62841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Üretim Sürecinin Kalite Güvencesine Dayalı Tipe Uygunluk</w:t>
            </w:r>
          </w:p>
        </w:tc>
      </w:tr>
    </w:tbl>
    <w:p w:rsidR="007E093A" w:rsidRDefault="007E093A">
      <w:pPr>
        <w:rPr>
          <w:rFonts w:ascii="Times New Roman" w:hAnsi="Times New Roman"/>
          <w:color w:val="365F91" w:themeColor="accent1" w:themeShade="BF"/>
          <w:sz w:val="12"/>
          <w:szCs w:val="12"/>
          <w:lang w:val="de-DE"/>
        </w:rPr>
      </w:pPr>
    </w:p>
    <w:p w:rsidR="00E16DEB" w:rsidRDefault="00E16DEB">
      <w:pPr>
        <w:rPr>
          <w:rFonts w:ascii="Times New Roman" w:hAnsi="Times New Roman"/>
          <w:color w:val="365F91" w:themeColor="accent1" w:themeShade="BF"/>
          <w:sz w:val="12"/>
          <w:szCs w:val="12"/>
          <w:lang w:val="de-DE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01"/>
        <w:gridCol w:w="4893"/>
      </w:tblGrid>
      <w:tr w:rsidR="007E093A" w:rsidRPr="00B57EC0" w:rsidTr="009877C1">
        <w:trPr>
          <w:trHeight w:val="75"/>
        </w:trPr>
        <w:tc>
          <w:tcPr>
            <w:tcW w:w="9694" w:type="dxa"/>
            <w:gridSpan w:val="2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EDF7F9"/>
            <w:vAlign w:val="center"/>
          </w:tcPr>
          <w:p w:rsidR="007E093A" w:rsidRPr="00E16DEB" w:rsidRDefault="007E093A" w:rsidP="009877C1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lastRenderedPageBreak/>
              <w:t>Bu</w:t>
            </w:r>
            <w:proofErr w:type="spellEnd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KKD’nin</w:t>
            </w:r>
            <w:proofErr w:type="spellEnd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kullanım</w:t>
            </w:r>
            <w:proofErr w:type="spellEnd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amacı</w:t>
            </w:r>
            <w:proofErr w:type="spellEnd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ile</w:t>
            </w:r>
            <w:proofErr w:type="spellEnd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ilişkili</w:t>
            </w:r>
            <w:proofErr w:type="spellEnd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olabilecek</w:t>
            </w:r>
            <w:proofErr w:type="spellEnd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riskler</w:t>
            </w:r>
            <w:proofErr w:type="spellEnd"/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>:</w:t>
            </w:r>
          </w:p>
        </w:tc>
      </w:tr>
      <w:bookmarkStart w:id="1" w:name="_Hlk35624137"/>
      <w:tr w:rsidR="007E093A" w:rsidRPr="00B57EC0" w:rsidTr="009877C1">
        <w:trPr>
          <w:trHeight w:val="1751"/>
        </w:trPr>
        <w:tc>
          <w:tcPr>
            <w:tcW w:w="480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auto"/>
          </w:tcPr>
          <w:p w:rsidR="007E093A" w:rsidRPr="00E16DEB" w:rsidRDefault="007E093A" w:rsidP="009877C1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205758475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bookmarkEnd w:id="1"/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Sağlığa zararlı maddeler ve karışımlar</w:t>
            </w:r>
          </w:p>
          <w:p w:rsidR="007E093A" w:rsidRPr="00E16DEB" w:rsidRDefault="007E093A" w:rsidP="009877C1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-146611674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Yetersiz oksijen bulunan ortamlar</w:t>
            </w:r>
          </w:p>
          <w:p w:rsidR="007E093A" w:rsidRPr="00E16DEB" w:rsidRDefault="007E093A" w:rsidP="009877C1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598611638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Zararlı biyolojik ajanlar</w:t>
            </w:r>
          </w:p>
          <w:p w:rsidR="007E093A" w:rsidRPr="00E16DEB" w:rsidRDefault="007E093A" w:rsidP="009877C1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-199047845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İyonize radyasyon</w:t>
            </w:r>
          </w:p>
          <w:p w:rsidR="007E093A" w:rsidRDefault="007E093A" w:rsidP="009877C1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bCs w:val="0"/>
                  <w:color w:val="365F91" w:themeColor="accent1" w:themeShade="BF"/>
                  <w:sz w:val="22"/>
                  <w:szCs w:val="22"/>
                  <w:lang w:val="tr-TR"/>
                </w:rPr>
                <w:id w:val="-106464191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bCs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Etkileri asgari 100°C sıcaklığındaki hava ile karşılaştırılabilen yüksek sıcaklıklı ortamlar</w:t>
            </w:r>
          </w:p>
          <w:p w:rsidR="007E093A" w:rsidRDefault="007E093A" w:rsidP="009877C1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2"/>
                  <w:szCs w:val="22"/>
                  <w:lang w:val="tr-TR"/>
                </w:rPr>
                <w:id w:val="125524258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Pr="00E16DE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Boğulma</w:t>
            </w:r>
            <w:r w:rsidRPr="00E16DEB"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</w:p>
          <w:p w:rsidR="007E093A" w:rsidRDefault="007E093A" w:rsidP="009877C1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2"/>
                  <w:szCs w:val="22"/>
                  <w:lang w:val="tr-TR"/>
                </w:rPr>
                <w:id w:val="783156840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Yüksekten düşme</w:t>
            </w:r>
          </w:p>
        </w:tc>
        <w:tc>
          <w:tcPr>
            <w:tcW w:w="4893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auto"/>
          </w:tcPr>
          <w:p w:rsidR="007E093A" w:rsidRDefault="007E093A" w:rsidP="009877C1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2"/>
                  <w:szCs w:val="22"/>
                  <w:lang w:val="tr-TR"/>
                </w:rPr>
                <w:id w:val="-439685916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MS Gothic" w:eastAsia="MS Gothic" w:hAnsi="MS Gothic" w:hint="eastAsia"/>
                    <w:b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 Etkileri -50°C ve daha düşük sıcaklıktaki hava ile karşılaştırılabilen düşük sıcaklıklı ortamlar</w:t>
            </w:r>
          </w:p>
          <w:p w:rsidR="007E093A" w:rsidRPr="00E16DEB" w:rsidRDefault="007E093A" w:rsidP="009877C1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2"/>
                  <w:szCs w:val="22"/>
                  <w:lang w:val="tr-TR"/>
                </w:rPr>
                <w:id w:val="198149544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 xml:space="preserve"> Elektrik şoku ve enerji hatlarında çalışmalar</w:t>
            </w:r>
            <w:r w:rsidRPr="00E16DE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ab/>
            </w:r>
          </w:p>
          <w:p w:rsidR="007E093A" w:rsidRPr="00E16DEB" w:rsidRDefault="007E093A" w:rsidP="009877C1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2"/>
                  <w:szCs w:val="22"/>
                  <w:lang w:val="tr-TR"/>
                </w:rPr>
                <w:id w:val="-178279673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Pr="00E16DE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Elde taşınan elektrikli testerenin neden olduğu kesilmeler</w:t>
            </w:r>
          </w:p>
          <w:p w:rsidR="007E093A" w:rsidRPr="00E16DEB" w:rsidRDefault="007E093A" w:rsidP="009877C1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2"/>
                  <w:szCs w:val="22"/>
                  <w:lang w:val="tr-TR"/>
                </w:rPr>
                <w:id w:val="2014561767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Pr="00E16DE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Yüksek basınçlı püskürtme</w:t>
            </w:r>
          </w:p>
          <w:p w:rsidR="007E093A" w:rsidRDefault="007E093A" w:rsidP="009877C1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2"/>
                  <w:szCs w:val="22"/>
                  <w:lang w:val="tr-TR"/>
                </w:rPr>
                <w:id w:val="-1557930499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Pr="00E16DEB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Kurşun yaralanmaları veya bıçak batmaları</w:t>
            </w:r>
          </w:p>
          <w:p w:rsidR="007E093A" w:rsidRPr="00871A20" w:rsidRDefault="007E093A" w:rsidP="009877C1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2"/>
                  <w:szCs w:val="22"/>
                  <w:lang w:val="tr-TR"/>
                </w:rPr>
                <w:id w:val="41876171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16DEB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2"/>
                    <w:szCs w:val="22"/>
                    <w:lang w:val="tr-TR"/>
                  </w:rPr>
                  <w:t>☐</w:t>
                </w:r>
              </w:sdtContent>
            </w:sdt>
            <w:r w:rsidRPr="00E16DEB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tr-TR"/>
              </w:rPr>
              <w:t>Zarar verecek düzeyde gürültü</w:t>
            </w:r>
          </w:p>
        </w:tc>
      </w:tr>
    </w:tbl>
    <w:p w:rsidR="00AE4A04" w:rsidRDefault="00AE4A04">
      <w:pPr>
        <w:rPr>
          <w:rFonts w:ascii="Times New Roman" w:hAnsi="Times New Roman"/>
          <w:color w:val="365F91" w:themeColor="accent1" w:themeShade="BF"/>
          <w:lang w:val="de-DE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9694"/>
      </w:tblGrid>
      <w:tr w:rsidR="00B470AD" w:rsidRPr="00B57EC0" w:rsidTr="007E093A">
        <w:tc>
          <w:tcPr>
            <w:tcW w:w="9694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A5168E" w:rsidRPr="00B57EC0" w:rsidRDefault="00D72FA5" w:rsidP="00533287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Kayıtlı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adresi</w:t>
            </w:r>
            <w:proofErr w:type="spellEnd"/>
            <w:r w:rsidR="00871A2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r w:rsidR="00533287">
              <w:rPr>
                <w:rFonts w:ascii="Times New Roman" w:hAnsi="Times New Roman"/>
                <w:bCs w:val="0"/>
                <w:color w:val="365F91" w:themeColor="accent1" w:themeShade="BF"/>
                <w:sz w:val="20"/>
                <w:szCs w:val="20"/>
              </w:rPr>
              <w:t>…………………………………………………………………………………………….</w:t>
            </w:r>
            <w:r w:rsidR="00871A20" w:rsidRPr="00871A2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d</w:t>
            </w:r>
            <w:r w:rsidR="00871A2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a</w:t>
            </w:r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bulunan</w:t>
            </w:r>
            <w:proofErr w:type="spellEnd"/>
            <w:r w:rsidR="00871A2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r w:rsidR="00533287">
              <w:rPr>
                <w:rFonts w:ascii="Times New Roman" w:hAnsi="Times New Roman"/>
                <w:bCs w:val="0"/>
                <w:color w:val="365F91" w:themeColor="accent1" w:themeShade="BF"/>
                <w:sz w:val="20"/>
                <w:szCs w:val="20"/>
              </w:rPr>
              <w:t>……………………………………………………………………………</w:t>
            </w:r>
            <w:r w:rsidR="00871A20" w:rsidRPr="00871A2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fabrikasında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üretilen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ve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yukarıda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belirtilen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ürün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/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ürünelerin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Uygunluk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Belgesi’nin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düzenlenmesi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amacıyla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ilk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defa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ve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sadece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Universal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Certification’a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</w:p>
          <w:p w:rsidR="00A5168E" w:rsidRPr="00B57EC0" w:rsidRDefault="00FD18A5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6"/>
                  <w:szCs w:val="26"/>
                  <w:lang w:val="tr-TR"/>
                </w:rPr>
                <w:id w:val="-1054535834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287">
                  <w:rPr>
                    <w:rFonts w:ascii="MS Gothic" w:eastAsia="MS Gothic" w:hAnsi="MS Gothic" w:hint="eastAsia"/>
                    <w:b w:val="0"/>
                    <w:color w:val="365F91" w:themeColor="accent1" w:themeShade="BF"/>
                    <w:sz w:val="26"/>
                    <w:szCs w:val="26"/>
                    <w:lang w:val="tr-TR"/>
                  </w:rPr>
                  <w:t>☐</w:t>
                </w:r>
              </w:sdtContent>
            </w:sdt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40"/>
                <w:szCs w:val="40"/>
                <w:lang w:val="de-DE"/>
              </w:rPr>
              <w:t xml:space="preserve"> </w:t>
            </w:r>
            <w:proofErr w:type="spellStart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İlgili</w:t>
            </w:r>
            <w:proofErr w:type="spellEnd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endüstriyel</w:t>
            </w:r>
            <w:proofErr w:type="spellEnd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mülkiyete</w:t>
            </w:r>
            <w:proofErr w:type="spellEnd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sahip</w:t>
            </w:r>
            <w:proofErr w:type="spellEnd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olarak</w:t>
            </w:r>
            <w:proofErr w:type="spellEnd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İmalatçı</w:t>
            </w:r>
            <w:proofErr w:type="spellEnd"/>
            <w:r w:rsidR="00A5168E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)</w:t>
            </w:r>
          </w:p>
          <w:p w:rsidR="003519D2" w:rsidRPr="00B57EC0" w:rsidRDefault="00FD18A5">
            <w:pPr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/>
                  <w:b w:val="0"/>
                  <w:color w:val="365F91" w:themeColor="accent1" w:themeShade="BF"/>
                  <w:sz w:val="26"/>
                  <w:szCs w:val="26"/>
                  <w:lang w:val="tr-TR"/>
                </w:rPr>
                <w:id w:val="286320653"/>
                <w15:color w:val="00CC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F2" w:rsidRPr="00BA50F2">
                  <w:rPr>
                    <w:rFonts w:ascii="Segoe UI Symbol" w:hAnsi="Segoe UI Symbol" w:cs="Segoe UI Symbol"/>
                    <w:b w:val="0"/>
                    <w:color w:val="365F91" w:themeColor="accent1" w:themeShade="BF"/>
                    <w:sz w:val="26"/>
                    <w:szCs w:val="26"/>
                    <w:lang w:val="tr-TR"/>
                  </w:rPr>
                  <w:t>☐</w:t>
                </w:r>
              </w:sdtContent>
            </w:sdt>
            <w:r w:rsidR="00BA50F2" w:rsidRPr="00B57EC0">
              <w:rPr>
                <w:rFonts w:ascii="Times New Roman" w:hAnsi="Times New Roman"/>
                <w:b w:val="0"/>
                <w:color w:val="365F91" w:themeColor="accent1" w:themeShade="BF"/>
                <w:sz w:val="40"/>
                <w:szCs w:val="4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İmalatçı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tarafından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ilgili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endüstriyel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mülkiyete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sahip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olma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konusunda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yetkilendirilmiş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olarak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 xml:space="preserve"> (</w:t>
            </w:r>
            <w:proofErr w:type="spellStart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İthalatçı</w:t>
            </w:r>
            <w:proofErr w:type="spellEnd"/>
            <w:r w:rsidR="003519D2"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  <w:lang w:val="de-DE"/>
              </w:rPr>
              <w:t>)</w:t>
            </w:r>
          </w:p>
          <w:p w:rsidR="00B470AD" w:rsidRDefault="003519D2">
            <w:pPr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  <w:t>başvuruda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  <w:t>bulunmaktayım</w:t>
            </w:r>
            <w:proofErr w:type="spellEnd"/>
            <w:r w:rsidRPr="00B57EC0">
              <w:rPr>
                <w:rFonts w:ascii="Times New Roman" w:hAnsi="Times New Roman"/>
                <w:b w:val="0"/>
                <w:color w:val="365F91" w:themeColor="accent1" w:themeShade="BF"/>
                <w:sz w:val="20"/>
                <w:szCs w:val="20"/>
              </w:rPr>
              <w:t>.</w:t>
            </w:r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="00B470AD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061FB6" w:rsidRPr="00061FB6" w:rsidRDefault="00061FB6">
            <w:pP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</w:pPr>
            <w:r w:rsidRPr="00061FB6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Yukarıdaki tüm bilgilerin</w:t>
            </w:r>
            <w:r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 xml:space="preserve"> </w:t>
            </w:r>
            <w:r w:rsidRPr="00061FB6">
              <w:rPr>
                <w:rFonts w:ascii="Times New Roman" w:hAnsi="Times New Roman"/>
                <w:b w:val="0"/>
                <w:bCs w:val="0"/>
                <w:color w:val="365F91" w:themeColor="accent1" w:themeShade="BF"/>
                <w:sz w:val="20"/>
                <w:szCs w:val="20"/>
                <w:lang w:val="tr-TR"/>
              </w:rPr>
              <w:t>doğru olduğunu beyan ederiz, yanlış beyan veya yanlış verilerin yol açtığı zararlardan kaynaklanan sorumluluk tarafımıza aittir.</w:t>
            </w:r>
          </w:p>
        </w:tc>
      </w:tr>
    </w:tbl>
    <w:p w:rsidR="00AE795C" w:rsidRPr="00B57EC0" w:rsidRDefault="00AE795C">
      <w:pPr>
        <w:rPr>
          <w:rFonts w:ascii="Times New Roman" w:hAnsi="Times New Roman"/>
          <w:color w:val="365F91" w:themeColor="accent1" w:themeShade="BF"/>
          <w:sz w:val="10"/>
          <w:szCs w:val="10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9694"/>
      </w:tblGrid>
      <w:tr w:rsidR="003519D2" w:rsidRPr="00B57EC0" w:rsidTr="00533287">
        <w:tc>
          <w:tcPr>
            <w:tcW w:w="978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31849B" w:themeFill="accent5" w:themeFillShade="BF"/>
          </w:tcPr>
          <w:p w:rsidR="003519D2" w:rsidRPr="00B57EC0" w:rsidRDefault="003519D2" w:rsidP="00847F14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</w:pPr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Universal Certification </w:t>
            </w:r>
            <w:proofErr w:type="spellStart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tarafından</w:t>
            </w:r>
            <w:proofErr w:type="spellEnd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r w:rsidR="00D12F08" w:rsidRPr="00D12F08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2016/425/EU</w:t>
            </w:r>
            <w:r w:rsidR="00D12F08" w:rsidRPr="00D12F08">
              <w:rPr>
                <w:rFonts w:ascii="Times New Roman" w:hAnsi="Times New Roman"/>
                <w:color w:val="FFFFFF" w:themeColor="background1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direktifine</w:t>
            </w:r>
            <w:proofErr w:type="spellEnd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uygun</w:t>
            </w:r>
            <w:proofErr w:type="spellEnd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olarak</w:t>
            </w:r>
            <w:proofErr w:type="spellEnd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belgelendirilmesine</w:t>
            </w:r>
            <w:proofErr w:type="spellEnd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ilişkin</w:t>
            </w:r>
            <w:proofErr w:type="spellEnd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Kişisel</w:t>
            </w:r>
            <w:proofErr w:type="spellEnd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Koruyucu</w:t>
            </w:r>
            <w:proofErr w:type="spellEnd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Donanımlar</w:t>
            </w:r>
            <w:proofErr w:type="spellEnd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Yönetmeliği</w:t>
            </w:r>
            <w:proofErr w:type="spellEnd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hükümlerine</w:t>
            </w:r>
            <w:proofErr w:type="spellEnd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uymayı</w:t>
            </w:r>
            <w:proofErr w:type="spellEnd"/>
            <w:r w:rsidR="003B5944"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taahhüt</w:t>
            </w:r>
            <w:proofErr w:type="spellEnd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ederim</w:t>
            </w:r>
            <w:proofErr w:type="spellEnd"/>
            <w:r w:rsidRPr="00B57EC0">
              <w:rPr>
                <w:rFonts w:ascii="Times New Roman" w:hAnsi="Times New Roman"/>
                <w:color w:val="FFFFFF" w:themeColor="background1"/>
                <w:sz w:val="20"/>
                <w:szCs w:val="20"/>
                <w:lang w:val="de-DE"/>
              </w:rPr>
              <w:t>.</w:t>
            </w:r>
          </w:p>
        </w:tc>
      </w:tr>
    </w:tbl>
    <w:p w:rsidR="003519D2" w:rsidRPr="00B57EC0" w:rsidRDefault="003519D2">
      <w:pPr>
        <w:rPr>
          <w:rFonts w:ascii="Times New Roman" w:hAnsi="Times New Roman"/>
          <w:color w:val="365F91" w:themeColor="accent1" w:themeShade="BF"/>
          <w:sz w:val="10"/>
          <w:szCs w:val="10"/>
          <w:lang w:val="de-DE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3228"/>
        <w:gridCol w:w="3229"/>
        <w:gridCol w:w="3237"/>
      </w:tblGrid>
      <w:tr w:rsidR="003519D2" w:rsidRPr="00B57EC0" w:rsidTr="00533287">
        <w:trPr>
          <w:trHeight w:val="944"/>
        </w:trPr>
        <w:tc>
          <w:tcPr>
            <w:tcW w:w="326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3519D2" w:rsidRDefault="003519D2" w:rsidP="00AC63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Yer</w:t>
            </w:r>
            <w:proofErr w:type="spellEnd"/>
          </w:p>
          <w:p w:rsidR="00871A20" w:rsidRDefault="00871A20" w:rsidP="00AC63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871A20" w:rsidRPr="00B57EC0" w:rsidRDefault="00871A20" w:rsidP="00AC63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3519D2" w:rsidRDefault="003519D2" w:rsidP="003519D2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Tarih</w:t>
            </w:r>
            <w:proofErr w:type="spellEnd"/>
          </w:p>
          <w:p w:rsidR="00871A20" w:rsidRDefault="00871A20" w:rsidP="003519D2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3519D2" w:rsidRPr="00B57EC0" w:rsidRDefault="003519D2" w:rsidP="00533287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</w:tcPr>
          <w:p w:rsidR="003519D2" w:rsidRDefault="003519D2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Kaşe</w:t>
            </w:r>
            <w:proofErr w:type="spellEnd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/</w:t>
            </w:r>
            <w:proofErr w:type="spellStart"/>
            <w:r w:rsidR="00C97970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Yetkili</w:t>
            </w:r>
            <w:proofErr w:type="spellEnd"/>
            <w:r w:rsidR="00C97970"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57EC0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İmza</w:t>
            </w:r>
            <w:proofErr w:type="spellEnd"/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  <w:p w:rsidR="00E77B67" w:rsidRPr="00B57EC0" w:rsidRDefault="00E77B67" w:rsidP="00100963">
            <w:pPr>
              <w:jc w:val="center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627BFA" w:rsidRDefault="00627BFA" w:rsidP="00BE7EE4">
      <w:p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</w:p>
    <w:p w:rsidR="00F555B5" w:rsidRPr="00DA540C" w:rsidRDefault="003519D2" w:rsidP="00DA540C">
      <w:pPr>
        <w:pStyle w:val="ListeParagraf"/>
        <w:numPr>
          <w:ilvl w:val="0"/>
          <w:numId w:val="1"/>
        </w:numPr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</w:pPr>
      <w:proofErr w:type="spellStart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Aşağıda</w:t>
      </w:r>
      <w:proofErr w:type="spellEnd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belirtilen</w:t>
      </w:r>
      <w:proofErr w:type="spellEnd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belgeleri</w:t>
      </w:r>
      <w:proofErr w:type="spellEnd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bu</w:t>
      </w:r>
      <w:proofErr w:type="spellEnd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forma </w:t>
      </w:r>
      <w:proofErr w:type="spellStart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ekleyerek</w:t>
      </w:r>
      <w:proofErr w:type="spellEnd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 xml:space="preserve"> </w:t>
      </w:r>
      <w:proofErr w:type="spellStart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gönderiniz</w:t>
      </w:r>
      <w:proofErr w:type="spellEnd"/>
      <w:r w:rsidR="00F555B5" w:rsidRPr="00DA540C">
        <w:rPr>
          <w:rFonts w:ascii="Times New Roman" w:hAnsi="Times New Roman"/>
          <w:color w:val="365F91" w:themeColor="accent1" w:themeShade="BF"/>
          <w:sz w:val="20"/>
          <w:szCs w:val="20"/>
          <w:lang w:val="de-DE"/>
        </w:rPr>
        <w:t>.</w:t>
      </w:r>
    </w:p>
    <w:p w:rsidR="00DA540C" w:rsidRDefault="003519D2" w:rsidP="005B457D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Teknik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Dosya</w:t>
      </w:r>
      <w:proofErr w:type="spellEnd"/>
      <w:r w:rsidR="00722D6D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(</w:t>
      </w:r>
      <w:r w:rsidR="00D12F08" w:rsidRPr="00DA540C">
        <w:rPr>
          <w:rFonts w:ascii="Times New Roman" w:hAnsi="Times New Roman"/>
          <w:b w:val="0"/>
          <w:bCs w:val="0"/>
          <w:color w:val="365F91" w:themeColor="accent1" w:themeShade="BF"/>
          <w:sz w:val="18"/>
          <w:szCs w:val="18"/>
        </w:rPr>
        <w:t>2016/425/EU</w:t>
      </w:r>
      <w:r w:rsidR="00D12F08" w:rsidRPr="00DA540C">
        <w:rPr>
          <w:rFonts w:ascii="Times New Roman" w:hAnsi="Times New Roman"/>
          <w:color w:val="365F91" w:themeColor="accent1" w:themeShade="BF"/>
          <w:sz w:val="18"/>
          <w:szCs w:val="18"/>
          <w:lang w:val="tr-TR"/>
        </w:rPr>
        <w:t xml:space="preserve"> </w:t>
      </w:r>
      <w:proofErr w:type="spellStart"/>
      <w:r w:rsidR="00722D6D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Ek</w:t>
      </w:r>
      <w:proofErr w:type="spellEnd"/>
      <w:r w:rsidR="00722D6D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3’e </w:t>
      </w:r>
      <w:proofErr w:type="spellStart"/>
      <w:r w:rsidR="00722D6D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göre</w:t>
      </w:r>
      <w:proofErr w:type="spellEnd"/>
      <w:r w:rsidR="00722D6D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)</w:t>
      </w:r>
    </w:p>
    <w:p w:rsidR="00DA540C" w:rsidRPr="00DA540C" w:rsidRDefault="00C97970" w:rsidP="005B457D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Ticaret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Sicil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Gazetesi</w:t>
      </w:r>
      <w:proofErr w:type="spellEnd"/>
      <w:r w:rsidR="00DA540C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ve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Faaliyet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Belgesi</w:t>
      </w:r>
      <w:proofErr w:type="spellEnd"/>
    </w:p>
    <w:p w:rsidR="00DA540C" w:rsidRPr="00DA540C" w:rsidRDefault="00C97970" w:rsidP="00B90195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İmza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Sirküsü</w:t>
      </w:r>
      <w:proofErr w:type="spellEnd"/>
    </w:p>
    <w:p w:rsidR="00DA540C" w:rsidRPr="00DA540C" w:rsidRDefault="006D6571" w:rsidP="006F31CF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Ürün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fotoğrafı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,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teknik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resmi</w:t>
      </w:r>
      <w:proofErr w:type="spellEnd"/>
    </w:p>
    <w:p w:rsidR="00A23F87" w:rsidRPr="00DA540C" w:rsidRDefault="00282EBE" w:rsidP="00F026B6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Kontrol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ve Test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Cihazları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L</w:t>
      </w:r>
      <w:r w:rsidR="00A23F87"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istesi</w:t>
      </w:r>
      <w:proofErr w:type="spellEnd"/>
    </w:p>
    <w:p w:rsidR="00282EBE" w:rsidRPr="00DA540C" w:rsidRDefault="00282EBE" w:rsidP="00DA540C">
      <w:pPr>
        <w:pStyle w:val="ListeParagraf"/>
        <w:numPr>
          <w:ilvl w:val="0"/>
          <w:numId w:val="2"/>
        </w:num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Üretimde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Kullanılan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Teçhizat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,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Ekipman</w:t>
      </w:r>
      <w:proofErr w:type="spellEnd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  <w:t>Listesi</w:t>
      </w:r>
      <w:proofErr w:type="spellEnd"/>
    </w:p>
    <w:p w:rsidR="00061FB6" w:rsidRPr="00DA540C" w:rsidRDefault="00061FB6" w:rsidP="00DA540C">
      <w:pPr>
        <w:pStyle w:val="ListeParagraf"/>
        <w:numPr>
          <w:ilvl w:val="0"/>
          <w:numId w:val="2"/>
        </w:numPr>
        <w:rPr>
          <w:rFonts w:ascii="Times New Roman" w:hAnsi="Times New Roman"/>
          <w:color w:val="365F91" w:themeColor="accent1" w:themeShade="BF"/>
          <w:sz w:val="18"/>
          <w:szCs w:val="18"/>
          <w:lang w:val="tr-TR"/>
        </w:rPr>
      </w:pPr>
      <w:r w:rsidRPr="00DA540C">
        <w:rPr>
          <w:rFonts w:ascii="Times New Roman" w:hAnsi="Times New Roman"/>
          <w:b w:val="0"/>
          <w:bCs w:val="0"/>
          <w:color w:val="365F91" w:themeColor="accent1" w:themeShade="BF"/>
          <w:sz w:val="18"/>
          <w:szCs w:val="18"/>
          <w:lang w:val="tr-TR"/>
        </w:rPr>
        <w:t>Yetki belgesinin kopyası (yetkili temsilci olması durumunda)</w:t>
      </w:r>
    </w:p>
    <w:p w:rsidR="00061FB6" w:rsidRDefault="00061FB6" w:rsidP="00BE7EE4">
      <w:pPr>
        <w:rPr>
          <w:rFonts w:ascii="Times New Roman" w:hAnsi="Times New Roman"/>
          <w:b w:val="0"/>
          <w:color w:val="365F91" w:themeColor="accent1" w:themeShade="BF"/>
          <w:sz w:val="18"/>
          <w:szCs w:val="18"/>
          <w:lang w:val="de-DE"/>
        </w:rPr>
      </w:pPr>
    </w:p>
    <w:p w:rsidR="00BA50F2" w:rsidRPr="00DA540C" w:rsidRDefault="00DA540C" w:rsidP="00DA540C">
      <w:pPr>
        <w:ind w:left="142"/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</w:pPr>
      <w:proofErr w:type="spellStart"/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>Aşağıdaki</w:t>
      </w:r>
      <w:proofErr w:type="spellEnd"/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>bölüm</w:t>
      </w:r>
      <w:proofErr w:type="spellEnd"/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 xml:space="preserve"> UNIVERSAL SERT</w:t>
      </w:r>
      <w:r w:rsidR="007E093A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>İ</w:t>
      </w:r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>F</w:t>
      </w:r>
      <w:r w:rsidR="007E093A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>İ</w:t>
      </w:r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 xml:space="preserve">KASYON </w:t>
      </w:r>
      <w:proofErr w:type="spellStart"/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>tarafından</w:t>
      </w:r>
      <w:proofErr w:type="spellEnd"/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 xml:space="preserve"> </w:t>
      </w:r>
      <w:proofErr w:type="spellStart"/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>doldurulacaktır</w:t>
      </w:r>
      <w:proofErr w:type="spellEnd"/>
      <w:r w:rsidRPr="00DA540C">
        <w:rPr>
          <w:rFonts w:ascii="Times New Roman" w:hAnsi="Times New Roman"/>
          <w:color w:val="365F91" w:themeColor="accent1" w:themeShade="BF"/>
          <w:sz w:val="18"/>
          <w:szCs w:val="18"/>
          <w:lang w:val="de-DE"/>
        </w:rPr>
        <w:t>;</w:t>
      </w:r>
    </w:p>
    <w:tbl>
      <w:tblPr>
        <w:tblStyle w:val="TabloKlavuzu"/>
        <w:tblW w:w="978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09"/>
        <w:gridCol w:w="5076"/>
      </w:tblGrid>
      <w:tr w:rsidR="00A6659F" w:rsidRPr="00847F14" w:rsidTr="007E093A">
        <w:trPr>
          <w:trHeight w:val="213"/>
        </w:trPr>
        <w:tc>
          <w:tcPr>
            <w:tcW w:w="470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E8F5F8"/>
            <w:vAlign w:val="center"/>
          </w:tcPr>
          <w:p w:rsidR="00A6659F" w:rsidRPr="00A6659F" w:rsidRDefault="00A6659F" w:rsidP="005F6B1B">
            <w:pPr>
              <w:spacing w:before="40" w:after="40"/>
              <w:jc w:val="center"/>
              <w:rPr>
                <w:rFonts w:ascii="Times New Roman" w:hAnsi="Times New Roman"/>
                <w:bCs w:val="0"/>
                <w:iCs/>
                <w:color w:val="365F91" w:themeColor="accent1" w:themeShade="BF"/>
                <w:sz w:val="20"/>
                <w:szCs w:val="20"/>
              </w:rPr>
            </w:pPr>
            <w:proofErr w:type="spellStart"/>
            <w:r w:rsidRPr="00A6659F">
              <w:rPr>
                <w:rFonts w:ascii="Times New Roman" w:hAnsi="Times New Roman"/>
                <w:bCs w:val="0"/>
                <w:iCs/>
                <w:color w:val="365F91" w:themeColor="accent1" w:themeShade="BF"/>
                <w:sz w:val="20"/>
                <w:szCs w:val="20"/>
              </w:rPr>
              <w:t>Gözden</w:t>
            </w:r>
            <w:proofErr w:type="spellEnd"/>
            <w:r w:rsidRPr="00A6659F">
              <w:rPr>
                <w:rFonts w:ascii="Times New Roman" w:hAnsi="Times New Roman"/>
                <w:bCs w:val="0"/>
                <w:iC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659F">
              <w:rPr>
                <w:rFonts w:ascii="Times New Roman" w:hAnsi="Times New Roman"/>
                <w:bCs w:val="0"/>
                <w:iCs/>
                <w:color w:val="365F91" w:themeColor="accent1" w:themeShade="BF"/>
                <w:sz w:val="20"/>
                <w:szCs w:val="20"/>
              </w:rPr>
              <w:t>Geçirme</w:t>
            </w:r>
            <w:proofErr w:type="spellEnd"/>
            <w:r w:rsidRPr="00A6659F">
              <w:rPr>
                <w:rFonts w:ascii="Times New Roman" w:hAnsi="Times New Roman"/>
                <w:bCs w:val="0"/>
                <w:iCs/>
                <w:color w:val="365F91" w:themeColor="accent1" w:themeShade="BF"/>
                <w:sz w:val="20"/>
                <w:szCs w:val="20"/>
              </w:rPr>
              <w:t xml:space="preserve"> ve </w:t>
            </w:r>
            <w:proofErr w:type="spellStart"/>
            <w:r w:rsidRPr="00A6659F">
              <w:rPr>
                <w:rFonts w:ascii="Times New Roman" w:hAnsi="Times New Roman"/>
                <w:bCs w:val="0"/>
                <w:iCs/>
                <w:color w:val="365F91" w:themeColor="accent1" w:themeShade="BF"/>
                <w:sz w:val="20"/>
                <w:szCs w:val="20"/>
              </w:rPr>
              <w:t>Yorumlar</w:t>
            </w:r>
            <w:proofErr w:type="spellEnd"/>
          </w:p>
        </w:tc>
        <w:tc>
          <w:tcPr>
            <w:tcW w:w="507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shd w:val="clear" w:color="auto" w:fill="E8F5F8"/>
            <w:vAlign w:val="center"/>
          </w:tcPr>
          <w:p w:rsidR="00A6659F" w:rsidRPr="00A6659F" w:rsidRDefault="00A6659F" w:rsidP="005F6B1B">
            <w:pPr>
              <w:spacing w:before="40" w:after="40"/>
              <w:jc w:val="center"/>
              <w:rPr>
                <w:rFonts w:ascii="Times New Roman" w:hAnsi="Times New Roman"/>
                <w:iCs/>
                <w:color w:val="365F91" w:themeColor="accent1" w:themeShade="BF"/>
                <w:sz w:val="20"/>
                <w:szCs w:val="20"/>
              </w:rPr>
            </w:pPr>
            <w:proofErr w:type="spellStart"/>
            <w:r w:rsidRPr="00A6659F">
              <w:rPr>
                <w:rFonts w:ascii="Times New Roman" w:hAnsi="Times New Roman"/>
                <w:iCs/>
                <w:color w:val="365F91" w:themeColor="accent1" w:themeShade="BF"/>
                <w:sz w:val="20"/>
                <w:szCs w:val="20"/>
              </w:rPr>
              <w:t>İnceleme</w:t>
            </w:r>
            <w:proofErr w:type="spellEnd"/>
            <w:r w:rsidRPr="00A6659F">
              <w:rPr>
                <w:rFonts w:ascii="Times New Roman" w:hAnsi="Times New Roman"/>
                <w:iCs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A6659F">
              <w:rPr>
                <w:rFonts w:ascii="Times New Roman" w:hAnsi="Times New Roman"/>
                <w:iCs/>
                <w:color w:val="365F91" w:themeColor="accent1" w:themeShade="BF"/>
                <w:sz w:val="20"/>
                <w:szCs w:val="20"/>
              </w:rPr>
              <w:t>Tarihi</w:t>
            </w:r>
            <w:proofErr w:type="spellEnd"/>
            <w:r w:rsidRPr="00A6659F">
              <w:rPr>
                <w:rFonts w:ascii="Times New Roman" w:hAnsi="Times New Roman"/>
                <w:iCs/>
                <w:color w:val="365F91" w:themeColor="accent1" w:themeShade="BF"/>
                <w:sz w:val="20"/>
                <w:szCs w:val="20"/>
              </w:rPr>
              <w:t xml:space="preserve"> ve </w:t>
            </w:r>
            <w:proofErr w:type="spellStart"/>
            <w:r w:rsidRPr="00A6659F">
              <w:rPr>
                <w:rFonts w:ascii="Times New Roman" w:hAnsi="Times New Roman"/>
                <w:iCs/>
                <w:color w:val="365F91" w:themeColor="accent1" w:themeShade="BF"/>
                <w:sz w:val="20"/>
                <w:szCs w:val="20"/>
              </w:rPr>
              <w:t>İmza</w:t>
            </w:r>
            <w:proofErr w:type="spellEnd"/>
          </w:p>
        </w:tc>
      </w:tr>
      <w:tr w:rsidR="009306C2" w:rsidRPr="00847F14" w:rsidTr="007E093A">
        <w:trPr>
          <w:trHeight w:val="213"/>
        </w:trPr>
        <w:tc>
          <w:tcPr>
            <w:tcW w:w="4709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9306C2" w:rsidRDefault="009306C2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</w:p>
          <w:p w:rsidR="009306C2" w:rsidRDefault="009306C2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</w:p>
          <w:p w:rsidR="009306C2" w:rsidRDefault="009306C2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</w:p>
          <w:p w:rsidR="009306C2" w:rsidRDefault="009306C2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</w:p>
          <w:p w:rsidR="00B07538" w:rsidRDefault="00B07538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</w:p>
          <w:p w:rsidR="00B07538" w:rsidRDefault="00B07538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</w:p>
          <w:p w:rsidR="00B07538" w:rsidRPr="00B57EC0" w:rsidRDefault="00B07538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2" w:space="0" w:color="31849B" w:themeColor="accent5" w:themeShade="BF"/>
            </w:tcBorders>
            <w:vAlign w:val="center"/>
          </w:tcPr>
          <w:p w:rsidR="009306C2" w:rsidRPr="002940C6" w:rsidRDefault="009306C2" w:rsidP="005F6B1B">
            <w:pPr>
              <w:spacing w:before="40" w:after="40"/>
              <w:jc w:val="center"/>
              <w:rPr>
                <w:rFonts w:ascii="Times New Roman" w:hAnsi="Times New Roman"/>
                <w:b w:val="0"/>
                <w:i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776515" w:rsidRDefault="00776515" w:rsidP="00684EB8">
      <w:pPr>
        <w:jc w:val="center"/>
        <w:rPr>
          <w:rFonts w:ascii="Times New Roman" w:hAnsi="Times New Roman"/>
          <w:b w:val="0"/>
          <w:iCs/>
          <w:color w:val="244061" w:themeColor="accent1" w:themeShade="80"/>
        </w:rPr>
      </w:pPr>
    </w:p>
    <w:sectPr w:rsidR="00776515" w:rsidSect="00C64F44">
      <w:headerReference w:type="default" r:id="rId7"/>
      <w:footerReference w:type="default" r:id="rId8"/>
      <w:endnotePr>
        <w:numFmt w:val="decimal"/>
      </w:endnotePr>
      <w:pgSz w:w="11906" w:h="16838"/>
      <w:pgMar w:top="2374" w:right="624" w:bottom="1134" w:left="1474" w:header="708" w:footer="48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A5" w:rsidRDefault="00FD18A5">
      <w:pPr>
        <w:spacing w:line="20" w:lineRule="exact"/>
        <w:rPr>
          <w:b w:val="0"/>
          <w:bCs w:val="0"/>
          <w:sz w:val="20"/>
          <w:szCs w:val="20"/>
        </w:rPr>
      </w:pPr>
    </w:p>
  </w:endnote>
  <w:endnote w:type="continuationSeparator" w:id="0">
    <w:p w:rsidR="00FD18A5" w:rsidRDefault="00FD18A5">
      <w:r>
        <w:rPr>
          <w:b w:val="0"/>
          <w:bCs w:val="0"/>
          <w:sz w:val="20"/>
          <w:szCs w:val="20"/>
        </w:rPr>
        <w:t xml:space="preserve"> </w:t>
      </w:r>
    </w:p>
  </w:endnote>
  <w:endnote w:type="continuationNotice" w:id="1">
    <w:p w:rsidR="00FD18A5" w:rsidRDefault="00FD18A5">
      <w:r>
        <w:rPr>
          <w:b w:val="0"/>
          <w:bCs w:val="0"/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785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08"/>
      <w:gridCol w:w="3388"/>
      <w:gridCol w:w="3274"/>
      <w:gridCol w:w="115"/>
    </w:tblGrid>
    <w:tr w:rsidR="007E093A" w:rsidRPr="009306C2" w:rsidTr="007E093A">
      <w:trPr>
        <w:trHeight w:val="213"/>
      </w:trPr>
      <w:tc>
        <w:tcPr>
          <w:tcW w:w="9785" w:type="dxa"/>
          <w:gridSpan w:val="4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31849B" w:themeFill="accent5" w:themeFillShade="BF"/>
          <w:vAlign w:val="center"/>
        </w:tcPr>
        <w:p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noProof/>
              <w:color w:val="FFFFFF" w:themeColor="background1"/>
              <w:sz w:val="18"/>
              <w:szCs w:val="18"/>
              <w:lang w:val="de-DE"/>
            </w:rPr>
          </w:pPr>
          <w:r w:rsidRPr="009306C2">
            <w:rPr>
              <w:rFonts w:ascii="Times New Roman" w:hAnsi="Times New Roman"/>
              <w:noProof/>
              <w:color w:val="FFFFFF" w:themeColor="background1"/>
              <w:sz w:val="18"/>
              <w:szCs w:val="18"/>
              <w:lang w:val="de-DE"/>
            </w:rPr>
            <w:t xml:space="preserve">UNIVERSAL SERTIFIKASYON VE GÖZETIM HIZMETLERI TIC. LTD. ŞTI. </w:t>
          </w:r>
        </w:p>
        <w:p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b w:val="0"/>
              <w:noProof/>
              <w:color w:val="FFFFFF" w:themeColor="background1"/>
              <w:sz w:val="16"/>
              <w:szCs w:val="16"/>
            </w:rPr>
          </w:pPr>
          <w:r w:rsidRPr="009306C2">
            <w:rPr>
              <w:rFonts w:ascii="Times New Roman" w:hAnsi="Times New Roman"/>
              <w:b w:val="0"/>
              <w:noProof/>
              <w:color w:val="FFFFFF" w:themeColor="background1"/>
              <w:sz w:val="16"/>
              <w:szCs w:val="16"/>
              <w:lang w:val="de-DE"/>
            </w:rPr>
            <w:t>Necip Fazıl Bulvarı Keyap Sitesi E2 Blok No:44/84 Yukarı Dudullu Ümraniye</w:t>
          </w:r>
          <w:r>
            <w:rPr>
              <w:rFonts w:ascii="Times New Roman" w:hAnsi="Times New Roman"/>
              <w:b w:val="0"/>
              <w:noProof/>
              <w:color w:val="FFFFFF" w:themeColor="background1"/>
              <w:sz w:val="16"/>
              <w:szCs w:val="16"/>
              <w:lang w:val="de-DE"/>
            </w:rPr>
            <w:t>, İstanbul / TÜRKİYE</w:t>
          </w:r>
        </w:p>
      </w:tc>
    </w:tr>
    <w:tr w:rsidR="007E093A" w:rsidRPr="00847F14" w:rsidTr="007E093A">
      <w:trPr>
        <w:trHeight w:val="213"/>
      </w:trPr>
      <w:tc>
        <w:tcPr>
          <w:tcW w:w="300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</w:pP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Tel:  </w:t>
          </w: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+9</w:t>
          </w: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0</w:t>
          </w: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 xml:space="preserve"> </w:t>
          </w: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216 455 80 80</w:t>
          </w:r>
        </w:p>
      </w:tc>
      <w:tc>
        <w:tcPr>
          <w:tcW w:w="338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</w:pP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Fax:  </w:t>
          </w: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+9</w:t>
          </w: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0</w:t>
          </w: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 xml:space="preserve"> </w:t>
          </w:r>
          <w:r w:rsidRPr="009306C2"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>216 455 80 08</w:t>
          </w:r>
        </w:p>
      </w:tc>
      <w:tc>
        <w:tcPr>
          <w:tcW w:w="3389" w:type="dxa"/>
          <w:gridSpan w:val="2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:rsidR="007E093A" w:rsidRPr="009306C2" w:rsidRDefault="007E093A" w:rsidP="007E093A">
          <w:pPr>
            <w:spacing w:before="40" w:after="40"/>
            <w:jc w:val="center"/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</w:pPr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 xml:space="preserve">ePosta: </w:t>
          </w:r>
          <w:hyperlink r:id="rId1" w:history="1">
            <w:r w:rsidRPr="00545796">
              <w:rPr>
                <w:rStyle w:val="Kpr"/>
                <w:rFonts w:ascii="Times New Roman" w:hAnsi="Times New Roman"/>
                <w:b w:val="0"/>
                <w:noProof/>
                <w:sz w:val="18"/>
                <w:szCs w:val="18"/>
              </w:rPr>
              <w:t>info@universalcert.com</w:t>
            </w:r>
          </w:hyperlink>
          <w:r>
            <w:rPr>
              <w:rFonts w:ascii="Times New Roman" w:hAnsi="Times New Roman"/>
              <w:b w:val="0"/>
              <w:noProof/>
              <w:color w:val="365F91" w:themeColor="accent1" w:themeShade="BF"/>
              <w:sz w:val="18"/>
              <w:szCs w:val="18"/>
            </w:rPr>
            <w:t xml:space="preserve"> </w:t>
          </w:r>
        </w:p>
      </w:tc>
    </w:tr>
    <w:tr w:rsidR="00850A43" w:rsidTr="007E093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115" w:type="dxa"/>
        <w:trHeight w:val="274"/>
      </w:trPr>
      <w:tc>
        <w:tcPr>
          <w:tcW w:w="300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850A43" w:rsidRPr="00627BFA" w:rsidRDefault="00850A43" w:rsidP="007E093A">
          <w:pPr>
            <w:pStyle w:val="stbilgi"/>
            <w:ind w:left="-5" w:right="-95"/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</w:pP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Yürürlük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 xml:space="preserve"> </w:t>
          </w: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Tarihi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:</w:t>
          </w:r>
          <w:r w:rsidRPr="00627BFA"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  <w:t xml:space="preserve"> </w:t>
          </w:r>
          <w:r w:rsidR="00CE4519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2</w:t>
          </w:r>
          <w:r w:rsidR="007E093A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5</w:t>
          </w:r>
          <w:r w:rsidR="00CE4519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.0</w:t>
          </w:r>
          <w:r w:rsidR="007E093A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4</w:t>
          </w:r>
          <w:r w:rsidR="00D42301" w:rsidRPr="00627BFA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.</w:t>
          </w:r>
          <w:r w:rsidR="00CE4519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</w:rPr>
            <w:t>2020</w:t>
          </w:r>
        </w:p>
      </w:tc>
      <w:tc>
        <w:tcPr>
          <w:tcW w:w="3388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850A43" w:rsidRPr="00627BFA" w:rsidRDefault="00850A43">
          <w:pPr>
            <w:pStyle w:val="stbilgi"/>
            <w:rPr>
              <w:rFonts w:ascii="Times New Roman" w:hAnsi="Times New Roman"/>
              <w:color w:val="244061" w:themeColor="accent1" w:themeShade="80"/>
              <w:sz w:val="16"/>
              <w:szCs w:val="16"/>
            </w:rPr>
          </w:pP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Revizyon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 xml:space="preserve"> No: </w:t>
          </w:r>
          <w:r w:rsidR="00A23F87" w:rsidRPr="00627BFA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  <w:lang w:val="de-DE"/>
            </w:rPr>
            <w:t>0</w:t>
          </w:r>
          <w:r w:rsidR="007E093A">
            <w:rPr>
              <w:rFonts w:ascii="Times New Roman" w:hAnsi="Times New Roman"/>
              <w:b w:val="0"/>
              <w:bCs w:val="0"/>
              <w:color w:val="244061" w:themeColor="accent1" w:themeShade="80"/>
              <w:sz w:val="16"/>
              <w:szCs w:val="16"/>
              <w:lang w:val="de-DE"/>
            </w:rPr>
            <w:t>8</w:t>
          </w:r>
        </w:p>
      </w:tc>
      <w:tc>
        <w:tcPr>
          <w:tcW w:w="3274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850A43" w:rsidRPr="00627BFA" w:rsidRDefault="00850A43" w:rsidP="007E093A">
          <w:pPr>
            <w:pStyle w:val="stbilgi"/>
            <w:ind w:left="-45" w:right="-107"/>
            <w:jc w:val="right"/>
            <w:rPr>
              <w:rFonts w:ascii="Times New Roman" w:hAnsi="Times New Roman"/>
              <w:color w:val="244061" w:themeColor="accent1" w:themeShade="80"/>
              <w:sz w:val="16"/>
              <w:szCs w:val="16"/>
              <w:lang w:val="de-DE"/>
            </w:rPr>
          </w:pPr>
          <w:proofErr w:type="spellStart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  <w:lang w:val="de-DE"/>
            </w:rPr>
            <w:t>Sayfa</w:t>
          </w:r>
          <w:proofErr w:type="spellEnd"/>
          <w:r w:rsidRPr="00627BFA">
            <w:rPr>
              <w:rFonts w:ascii="Times New Roman" w:hAnsi="Times New Roman"/>
              <w:b w:val="0"/>
              <w:color w:val="244061" w:themeColor="accent1" w:themeShade="80"/>
              <w:sz w:val="16"/>
              <w:szCs w:val="16"/>
              <w:lang w:val="de-DE"/>
            </w:rPr>
            <w:t xml:space="preserve">: 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begin"/>
          </w:r>
          <w:r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instrText xml:space="preserve"> PAGE </w:instrTex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separate"/>
          </w:r>
          <w:r w:rsidR="009E4013">
            <w:rPr>
              <w:rStyle w:val="SayfaNumaras"/>
              <w:rFonts w:ascii="Times New Roman" w:hAnsi="Times New Roman"/>
              <w:b w:val="0"/>
              <w:noProof/>
              <w:color w:val="244061" w:themeColor="accent1" w:themeShade="80"/>
              <w:sz w:val="16"/>
              <w:szCs w:val="16"/>
            </w:rPr>
            <w:t>2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end"/>
          </w:r>
          <w:r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t>/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begin"/>
          </w:r>
          <w:r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instrText xml:space="preserve"> NUMPAGES </w:instrTex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separate"/>
          </w:r>
          <w:r w:rsidR="009E4013">
            <w:rPr>
              <w:rStyle w:val="SayfaNumaras"/>
              <w:rFonts w:ascii="Times New Roman" w:hAnsi="Times New Roman"/>
              <w:b w:val="0"/>
              <w:noProof/>
              <w:color w:val="244061" w:themeColor="accent1" w:themeShade="80"/>
              <w:sz w:val="16"/>
              <w:szCs w:val="16"/>
            </w:rPr>
            <w:t>2</w:t>
          </w:r>
          <w:r w:rsidR="00CD7BDC" w:rsidRPr="00627BFA">
            <w:rPr>
              <w:rStyle w:val="SayfaNumaras"/>
              <w:rFonts w:ascii="Times New Roman" w:hAnsi="Times New Roman"/>
              <w:b w:val="0"/>
              <w:color w:val="244061" w:themeColor="accent1" w:themeShade="80"/>
              <w:sz w:val="16"/>
              <w:szCs w:val="16"/>
            </w:rPr>
            <w:fldChar w:fldCharType="end"/>
          </w:r>
        </w:p>
      </w:tc>
    </w:tr>
  </w:tbl>
  <w:p w:rsidR="00B56AB7" w:rsidRDefault="00B56AB7">
    <w:pPr>
      <w:pStyle w:val="Altbilgi"/>
      <w:jc w:val="center"/>
      <w:rPr>
        <w:rFonts w:ascii="Tahoma" w:hAnsi="Tahoma" w:cs="Tahoma"/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A5" w:rsidRDefault="00FD18A5">
      <w:r>
        <w:rPr>
          <w:b w:val="0"/>
          <w:bCs w:val="0"/>
          <w:sz w:val="20"/>
          <w:szCs w:val="20"/>
        </w:rPr>
        <w:separator/>
      </w:r>
    </w:p>
  </w:footnote>
  <w:footnote w:type="continuationSeparator" w:id="0">
    <w:p w:rsidR="00FD18A5" w:rsidRDefault="00FD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Ind w:w="108" w:type="dxa"/>
      <w:tblLook w:val="01E0" w:firstRow="1" w:lastRow="1" w:firstColumn="1" w:lastColumn="1" w:noHBand="0" w:noVBand="0"/>
    </w:tblPr>
    <w:tblGrid>
      <w:gridCol w:w="7144"/>
      <w:gridCol w:w="2550"/>
    </w:tblGrid>
    <w:tr w:rsidR="00D42301" w:rsidTr="00533287">
      <w:trPr>
        <w:trHeight w:val="1119"/>
      </w:trPr>
      <w:tc>
        <w:tcPr>
          <w:tcW w:w="7230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:rsidR="00EA0CE4" w:rsidRPr="00061FB6" w:rsidRDefault="007B7763" w:rsidP="007E093A">
          <w:pPr>
            <w:pStyle w:val="stbilgi"/>
            <w:rPr>
              <w:rFonts w:ascii="Times New Roman" w:hAnsi="Times New Roman"/>
              <w:color w:val="365F91" w:themeColor="accent1" w:themeShade="BF"/>
            </w:rPr>
          </w:pPr>
          <w:r w:rsidRPr="00061FB6">
            <w:rPr>
              <w:rFonts w:ascii="Times New Roman" w:hAnsi="Times New Roman"/>
              <w:color w:val="365F91" w:themeColor="accent1" w:themeShade="BF"/>
            </w:rPr>
            <w:t xml:space="preserve">UNIVERSAL </w:t>
          </w:r>
          <w:r w:rsidR="007E093A">
            <w:rPr>
              <w:rFonts w:ascii="Times New Roman" w:hAnsi="Times New Roman"/>
              <w:color w:val="365F91" w:themeColor="accent1" w:themeShade="BF"/>
            </w:rPr>
            <w:t>SERTİFİKASYON</w:t>
          </w:r>
          <w:r w:rsidRPr="00061FB6">
            <w:rPr>
              <w:rFonts w:ascii="Times New Roman" w:hAnsi="Times New Roman"/>
              <w:color w:val="365F91" w:themeColor="accent1" w:themeShade="BF"/>
            </w:rPr>
            <w:t xml:space="preserve"> </w:t>
          </w:r>
        </w:p>
      </w:tc>
      <w:tc>
        <w:tcPr>
          <w:tcW w:w="2556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2" w:space="0" w:color="31849B" w:themeColor="accent5" w:themeShade="BF"/>
            <w:right w:val="single" w:sz="2" w:space="0" w:color="31849B" w:themeColor="accent5" w:themeShade="BF"/>
          </w:tcBorders>
          <w:vAlign w:val="center"/>
        </w:tcPr>
        <w:p w:rsidR="00EA0CE4" w:rsidRDefault="00D42301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1228725" cy="657225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iversal 2014 logolar-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277" cy="67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2301" w:rsidTr="00533287">
      <w:trPr>
        <w:trHeight w:val="425"/>
      </w:trPr>
      <w:tc>
        <w:tcPr>
          <w:tcW w:w="7230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4" w:space="0" w:color="365F91" w:themeColor="accent1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EA0CE4" w:rsidRPr="00847F14" w:rsidRDefault="00215530" w:rsidP="00847F14">
          <w:pPr>
            <w:pStyle w:val="stbilgi"/>
            <w:ind w:left="-45" w:right="-107"/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</w:pPr>
          <w:r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>BELGELENDİRME BAŞVURU</w:t>
          </w:r>
          <w:r w:rsidR="00EA0CE4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 xml:space="preserve"> FORMU</w:t>
          </w:r>
          <w:r w:rsidR="00133D2F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>-KKD</w:t>
          </w:r>
          <w:r w:rsidR="00DE107A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  <w:lang w:val="tr-TR"/>
            </w:rPr>
            <w:t>-KATEGORİ III</w:t>
          </w:r>
        </w:p>
      </w:tc>
      <w:tc>
        <w:tcPr>
          <w:tcW w:w="2556" w:type="dxa"/>
          <w:tcBorders>
            <w:top w:val="single" w:sz="2" w:space="0" w:color="31849B" w:themeColor="accent5" w:themeShade="BF"/>
            <w:left w:val="single" w:sz="2" w:space="0" w:color="31849B" w:themeColor="accent5" w:themeShade="BF"/>
            <w:bottom w:val="single" w:sz="4" w:space="0" w:color="365F91" w:themeColor="accent1" w:themeShade="BF"/>
            <w:right w:val="single" w:sz="2" w:space="0" w:color="31849B" w:themeColor="accent5" w:themeShade="BF"/>
          </w:tcBorders>
          <w:shd w:val="clear" w:color="auto" w:fill="F0F8FA"/>
          <w:vAlign w:val="center"/>
        </w:tcPr>
        <w:p w:rsidR="00EA0CE4" w:rsidRPr="00847F14" w:rsidRDefault="00EA0CE4" w:rsidP="007E093A">
          <w:pPr>
            <w:pStyle w:val="stbilgi"/>
            <w:ind w:right="-107"/>
            <w:rPr>
              <w:rFonts w:ascii="Times New Roman" w:hAnsi="Times New Roman"/>
              <w:color w:val="365F91" w:themeColor="accent1" w:themeShade="BF"/>
              <w:sz w:val="20"/>
              <w:szCs w:val="20"/>
              <w:lang w:val="de-DE"/>
            </w:rPr>
          </w:pPr>
          <w:proofErr w:type="spellStart"/>
          <w:r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Do</w:t>
          </w:r>
          <w:r w:rsidR="007E093A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küman</w:t>
          </w:r>
          <w:proofErr w:type="spellEnd"/>
          <w:r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 xml:space="preserve"> No: UFR</w:t>
          </w:r>
          <w:r w:rsidR="00DE107A" w:rsidRPr="00847F14">
            <w:rPr>
              <w:rFonts w:ascii="Times New Roman" w:hAnsi="Times New Roman"/>
              <w:color w:val="365F91" w:themeColor="accent1" w:themeShade="BF"/>
              <w:sz w:val="20"/>
              <w:szCs w:val="20"/>
            </w:rPr>
            <w:t>.359</w:t>
          </w:r>
        </w:p>
      </w:tc>
    </w:tr>
  </w:tbl>
  <w:p w:rsidR="00CA2F36" w:rsidRPr="001C2E3D" w:rsidRDefault="00CA2F36" w:rsidP="00EA0CE4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485B"/>
    <w:multiLevelType w:val="hybridMultilevel"/>
    <w:tmpl w:val="50FC5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22770"/>
    <w:multiLevelType w:val="hybridMultilevel"/>
    <w:tmpl w:val="43E039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2D4A"/>
    <w:multiLevelType w:val="hybridMultilevel"/>
    <w:tmpl w:val="5F301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BD"/>
    <w:rsid w:val="000005B7"/>
    <w:rsid w:val="0000077B"/>
    <w:rsid w:val="00002AD4"/>
    <w:rsid w:val="00003853"/>
    <w:rsid w:val="000077A0"/>
    <w:rsid w:val="00007FC1"/>
    <w:rsid w:val="00011DB5"/>
    <w:rsid w:val="000125A4"/>
    <w:rsid w:val="00013E1D"/>
    <w:rsid w:val="0001404E"/>
    <w:rsid w:val="000146F0"/>
    <w:rsid w:val="00015555"/>
    <w:rsid w:val="00016865"/>
    <w:rsid w:val="00017EAD"/>
    <w:rsid w:val="00020629"/>
    <w:rsid w:val="000219DE"/>
    <w:rsid w:val="00022C21"/>
    <w:rsid w:val="00023192"/>
    <w:rsid w:val="000243F4"/>
    <w:rsid w:val="0002571E"/>
    <w:rsid w:val="00030B2F"/>
    <w:rsid w:val="00031ADF"/>
    <w:rsid w:val="00037ECB"/>
    <w:rsid w:val="00037FB0"/>
    <w:rsid w:val="00042479"/>
    <w:rsid w:val="000426AE"/>
    <w:rsid w:val="00042B09"/>
    <w:rsid w:val="000432E3"/>
    <w:rsid w:val="00043ED4"/>
    <w:rsid w:val="000501D9"/>
    <w:rsid w:val="00052B6B"/>
    <w:rsid w:val="00052E40"/>
    <w:rsid w:val="00052FAA"/>
    <w:rsid w:val="00061FB6"/>
    <w:rsid w:val="00062895"/>
    <w:rsid w:val="0006300C"/>
    <w:rsid w:val="00063E96"/>
    <w:rsid w:val="00063FAB"/>
    <w:rsid w:val="00064548"/>
    <w:rsid w:val="00065429"/>
    <w:rsid w:val="00070597"/>
    <w:rsid w:val="0007199D"/>
    <w:rsid w:val="0007201E"/>
    <w:rsid w:val="00072056"/>
    <w:rsid w:val="0007239D"/>
    <w:rsid w:val="00073E18"/>
    <w:rsid w:val="00077875"/>
    <w:rsid w:val="00082AFA"/>
    <w:rsid w:val="00082E55"/>
    <w:rsid w:val="000843A5"/>
    <w:rsid w:val="00084782"/>
    <w:rsid w:val="00085160"/>
    <w:rsid w:val="00085934"/>
    <w:rsid w:val="00085A07"/>
    <w:rsid w:val="00085CC7"/>
    <w:rsid w:val="00085D43"/>
    <w:rsid w:val="00086859"/>
    <w:rsid w:val="00090713"/>
    <w:rsid w:val="00096D07"/>
    <w:rsid w:val="00097231"/>
    <w:rsid w:val="000976D4"/>
    <w:rsid w:val="000A0184"/>
    <w:rsid w:val="000A26F7"/>
    <w:rsid w:val="000A6D35"/>
    <w:rsid w:val="000A7C75"/>
    <w:rsid w:val="000B1E9A"/>
    <w:rsid w:val="000B6818"/>
    <w:rsid w:val="000B6943"/>
    <w:rsid w:val="000B765E"/>
    <w:rsid w:val="000C2561"/>
    <w:rsid w:val="000C3790"/>
    <w:rsid w:val="000C733B"/>
    <w:rsid w:val="000D0D52"/>
    <w:rsid w:val="000D11E2"/>
    <w:rsid w:val="000D12FD"/>
    <w:rsid w:val="000D14AE"/>
    <w:rsid w:val="000D276C"/>
    <w:rsid w:val="000D61F9"/>
    <w:rsid w:val="000E12CE"/>
    <w:rsid w:val="000E3477"/>
    <w:rsid w:val="000E41A2"/>
    <w:rsid w:val="000E4B90"/>
    <w:rsid w:val="000E5D57"/>
    <w:rsid w:val="000E7AE0"/>
    <w:rsid w:val="000F12E8"/>
    <w:rsid w:val="000F1B01"/>
    <w:rsid w:val="000F31D6"/>
    <w:rsid w:val="000F51C2"/>
    <w:rsid w:val="000F7F94"/>
    <w:rsid w:val="001005FC"/>
    <w:rsid w:val="00100963"/>
    <w:rsid w:val="0010157C"/>
    <w:rsid w:val="00101D00"/>
    <w:rsid w:val="001045A8"/>
    <w:rsid w:val="0010561F"/>
    <w:rsid w:val="00106B64"/>
    <w:rsid w:val="00112132"/>
    <w:rsid w:val="0011594C"/>
    <w:rsid w:val="00117A13"/>
    <w:rsid w:val="00120611"/>
    <w:rsid w:val="00122B17"/>
    <w:rsid w:val="001249B3"/>
    <w:rsid w:val="001271E6"/>
    <w:rsid w:val="00130C57"/>
    <w:rsid w:val="00132295"/>
    <w:rsid w:val="00133351"/>
    <w:rsid w:val="0013346F"/>
    <w:rsid w:val="00133D2F"/>
    <w:rsid w:val="0013605A"/>
    <w:rsid w:val="001423D8"/>
    <w:rsid w:val="00145BC3"/>
    <w:rsid w:val="00145F28"/>
    <w:rsid w:val="00146311"/>
    <w:rsid w:val="00146765"/>
    <w:rsid w:val="00146EAA"/>
    <w:rsid w:val="00151873"/>
    <w:rsid w:val="00151D6B"/>
    <w:rsid w:val="00152B42"/>
    <w:rsid w:val="0015387A"/>
    <w:rsid w:val="00153CDE"/>
    <w:rsid w:val="001561B8"/>
    <w:rsid w:val="00157625"/>
    <w:rsid w:val="0016518B"/>
    <w:rsid w:val="00171423"/>
    <w:rsid w:val="00173A92"/>
    <w:rsid w:val="00176B73"/>
    <w:rsid w:val="00176B81"/>
    <w:rsid w:val="00176CDD"/>
    <w:rsid w:val="00177F53"/>
    <w:rsid w:val="0018023E"/>
    <w:rsid w:val="001803DC"/>
    <w:rsid w:val="00180FCE"/>
    <w:rsid w:val="001817FC"/>
    <w:rsid w:val="0018344D"/>
    <w:rsid w:val="00184193"/>
    <w:rsid w:val="0018440D"/>
    <w:rsid w:val="0018492F"/>
    <w:rsid w:val="00185CDC"/>
    <w:rsid w:val="0018681D"/>
    <w:rsid w:val="00186B09"/>
    <w:rsid w:val="00194ECA"/>
    <w:rsid w:val="001953A1"/>
    <w:rsid w:val="00195D18"/>
    <w:rsid w:val="0019676C"/>
    <w:rsid w:val="00196B39"/>
    <w:rsid w:val="00197E1C"/>
    <w:rsid w:val="001A3637"/>
    <w:rsid w:val="001A3C6E"/>
    <w:rsid w:val="001A5F12"/>
    <w:rsid w:val="001B0926"/>
    <w:rsid w:val="001B4184"/>
    <w:rsid w:val="001B4861"/>
    <w:rsid w:val="001B7F4B"/>
    <w:rsid w:val="001C1074"/>
    <w:rsid w:val="001C2E3D"/>
    <w:rsid w:val="001C3807"/>
    <w:rsid w:val="001C4039"/>
    <w:rsid w:val="001C52E7"/>
    <w:rsid w:val="001C6BFE"/>
    <w:rsid w:val="001C6EDC"/>
    <w:rsid w:val="001D45FD"/>
    <w:rsid w:val="001D4803"/>
    <w:rsid w:val="001D6BC0"/>
    <w:rsid w:val="001E049F"/>
    <w:rsid w:val="001E0CCF"/>
    <w:rsid w:val="001E2105"/>
    <w:rsid w:val="001E2EA3"/>
    <w:rsid w:val="001E5B91"/>
    <w:rsid w:val="001F3B8A"/>
    <w:rsid w:val="001F6F2F"/>
    <w:rsid w:val="002000B6"/>
    <w:rsid w:val="0020018F"/>
    <w:rsid w:val="00203B0A"/>
    <w:rsid w:val="00204705"/>
    <w:rsid w:val="00205B09"/>
    <w:rsid w:val="00205C39"/>
    <w:rsid w:val="00207858"/>
    <w:rsid w:val="00212345"/>
    <w:rsid w:val="00215530"/>
    <w:rsid w:val="00220B5F"/>
    <w:rsid w:val="00220C06"/>
    <w:rsid w:val="00221108"/>
    <w:rsid w:val="00221EAE"/>
    <w:rsid w:val="002238BA"/>
    <w:rsid w:val="00224BAC"/>
    <w:rsid w:val="002259BC"/>
    <w:rsid w:val="0023072E"/>
    <w:rsid w:val="002314DF"/>
    <w:rsid w:val="002327E8"/>
    <w:rsid w:val="00234B60"/>
    <w:rsid w:val="002400EE"/>
    <w:rsid w:val="00240B4E"/>
    <w:rsid w:val="002411A9"/>
    <w:rsid w:val="00244847"/>
    <w:rsid w:val="002506CF"/>
    <w:rsid w:val="00251F9E"/>
    <w:rsid w:val="00255818"/>
    <w:rsid w:val="00256F7B"/>
    <w:rsid w:val="002574E0"/>
    <w:rsid w:val="0026038C"/>
    <w:rsid w:val="002603B9"/>
    <w:rsid w:val="002625C2"/>
    <w:rsid w:val="00267B6C"/>
    <w:rsid w:val="00267CFB"/>
    <w:rsid w:val="00271F03"/>
    <w:rsid w:val="002766A1"/>
    <w:rsid w:val="00277BF7"/>
    <w:rsid w:val="00280B3F"/>
    <w:rsid w:val="00282B17"/>
    <w:rsid w:val="00282EBE"/>
    <w:rsid w:val="00284848"/>
    <w:rsid w:val="00284910"/>
    <w:rsid w:val="002860D7"/>
    <w:rsid w:val="0028612F"/>
    <w:rsid w:val="002870F0"/>
    <w:rsid w:val="00287E00"/>
    <w:rsid w:val="00290199"/>
    <w:rsid w:val="00291030"/>
    <w:rsid w:val="002911CD"/>
    <w:rsid w:val="00291C0A"/>
    <w:rsid w:val="00293DA8"/>
    <w:rsid w:val="002940C6"/>
    <w:rsid w:val="00297E9B"/>
    <w:rsid w:val="002A20B1"/>
    <w:rsid w:val="002A2DB6"/>
    <w:rsid w:val="002A6A35"/>
    <w:rsid w:val="002A7305"/>
    <w:rsid w:val="002B240C"/>
    <w:rsid w:val="002B250C"/>
    <w:rsid w:val="002B31FB"/>
    <w:rsid w:val="002B6D86"/>
    <w:rsid w:val="002B7245"/>
    <w:rsid w:val="002B75A1"/>
    <w:rsid w:val="002C1832"/>
    <w:rsid w:val="002C4659"/>
    <w:rsid w:val="002C549B"/>
    <w:rsid w:val="002C6476"/>
    <w:rsid w:val="002C6EDB"/>
    <w:rsid w:val="002D0503"/>
    <w:rsid w:val="002D0F64"/>
    <w:rsid w:val="002D1A8C"/>
    <w:rsid w:val="002D24D5"/>
    <w:rsid w:val="002D3612"/>
    <w:rsid w:val="002D5589"/>
    <w:rsid w:val="002D57D3"/>
    <w:rsid w:val="002D6DBE"/>
    <w:rsid w:val="002D71DA"/>
    <w:rsid w:val="002D7612"/>
    <w:rsid w:val="002E0AF4"/>
    <w:rsid w:val="002E0DC3"/>
    <w:rsid w:val="002E2298"/>
    <w:rsid w:val="002E2430"/>
    <w:rsid w:val="002E244A"/>
    <w:rsid w:val="002E34E6"/>
    <w:rsid w:val="002E4E5C"/>
    <w:rsid w:val="002E585E"/>
    <w:rsid w:val="002E5962"/>
    <w:rsid w:val="002E72BB"/>
    <w:rsid w:val="002F1BFF"/>
    <w:rsid w:val="002F2923"/>
    <w:rsid w:val="002F5C6C"/>
    <w:rsid w:val="003048DF"/>
    <w:rsid w:val="003052A7"/>
    <w:rsid w:val="00306F65"/>
    <w:rsid w:val="00310C7D"/>
    <w:rsid w:val="00314C55"/>
    <w:rsid w:val="00315033"/>
    <w:rsid w:val="003160A6"/>
    <w:rsid w:val="00316C7B"/>
    <w:rsid w:val="0032095D"/>
    <w:rsid w:val="00321E5E"/>
    <w:rsid w:val="003220F5"/>
    <w:rsid w:val="00322EBD"/>
    <w:rsid w:val="003232E0"/>
    <w:rsid w:val="00323C88"/>
    <w:rsid w:val="00325358"/>
    <w:rsid w:val="003254AE"/>
    <w:rsid w:val="0033172A"/>
    <w:rsid w:val="00332B6A"/>
    <w:rsid w:val="003337F7"/>
    <w:rsid w:val="00333E1C"/>
    <w:rsid w:val="003352DD"/>
    <w:rsid w:val="00336E3E"/>
    <w:rsid w:val="00337002"/>
    <w:rsid w:val="00341E63"/>
    <w:rsid w:val="00350FD0"/>
    <w:rsid w:val="003519D2"/>
    <w:rsid w:val="00351C84"/>
    <w:rsid w:val="00352713"/>
    <w:rsid w:val="00352E0F"/>
    <w:rsid w:val="003536A9"/>
    <w:rsid w:val="00354CBF"/>
    <w:rsid w:val="0035656A"/>
    <w:rsid w:val="00361089"/>
    <w:rsid w:val="003619DB"/>
    <w:rsid w:val="00361A04"/>
    <w:rsid w:val="003636FA"/>
    <w:rsid w:val="00363973"/>
    <w:rsid w:val="00365AC1"/>
    <w:rsid w:val="003712BA"/>
    <w:rsid w:val="003758DE"/>
    <w:rsid w:val="00381600"/>
    <w:rsid w:val="003816F7"/>
    <w:rsid w:val="00382F75"/>
    <w:rsid w:val="003910B4"/>
    <w:rsid w:val="00394D73"/>
    <w:rsid w:val="00396FF3"/>
    <w:rsid w:val="003A30FF"/>
    <w:rsid w:val="003A3E3D"/>
    <w:rsid w:val="003A4AB7"/>
    <w:rsid w:val="003A5C87"/>
    <w:rsid w:val="003A6BA4"/>
    <w:rsid w:val="003B05EC"/>
    <w:rsid w:val="003B4302"/>
    <w:rsid w:val="003B5944"/>
    <w:rsid w:val="003B5DAF"/>
    <w:rsid w:val="003B5FBE"/>
    <w:rsid w:val="003B69F7"/>
    <w:rsid w:val="003C0566"/>
    <w:rsid w:val="003C0C94"/>
    <w:rsid w:val="003C352F"/>
    <w:rsid w:val="003C4567"/>
    <w:rsid w:val="003C5D13"/>
    <w:rsid w:val="003D2242"/>
    <w:rsid w:val="003D4EF4"/>
    <w:rsid w:val="003D5E7C"/>
    <w:rsid w:val="003E06C8"/>
    <w:rsid w:val="003E0794"/>
    <w:rsid w:val="003E0C33"/>
    <w:rsid w:val="003E1C5E"/>
    <w:rsid w:val="003E2C05"/>
    <w:rsid w:val="003E2C70"/>
    <w:rsid w:val="003E2F6D"/>
    <w:rsid w:val="003E3A49"/>
    <w:rsid w:val="003E41D8"/>
    <w:rsid w:val="003E4945"/>
    <w:rsid w:val="003E6D3F"/>
    <w:rsid w:val="003E723D"/>
    <w:rsid w:val="0040024F"/>
    <w:rsid w:val="004009BB"/>
    <w:rsid w:val="00405C64"/>
    <w:rsid w:val="00405DB5"/>
    <w:rsid w:val="00406CFE"/>
    <w:rsid w:val="00412BB6"/>
    <w:rsid w:val="00413A1B"/>
    <w:rsid w:val="00413F1E"/>
    <w:rsid w:val="004159D4"/>
    <w:rsid w:val="00416ABF"/>
    <w:rsid w:val="00417A17"/>
    <w:rsid w:val="0042094D"/>
    <w:rsid w:val="004210B5"/>
    <w:rsid w:val="0042126E"/>
    <w:rsid w:val="004214D3"/>
    <w:rsid w:val="0042221A"/>
    <w:rsid w:val="00423B0A"/>
    <w:rsid w:val="00425C6C"/>
    <w:rsid w:val="00426269"/>
    <w:rsid w:val="004263F6"/>
    <w:rsid w:val="0042708A"/>
    <w:rsid w:val="00427725"/>
    <w:rsid w:val="00430B63"/>
    <w:rsid w:val="00430D7A"/>
    <w:rsid w:val="00430DD7"/>
    <w:rsid w:val="00433E1F"/>
    <w:rsid w:val="0043581E"/>
    <w:rsid w:val="00436D57"/>
    <w:rsid w:val="0043773B"/>
    <w:rsid w:val="00437FDC"/>
    <w:rsid w:val="0044032C"/>
    <w:rsid w:val="004415D8"/>
    <w:rsid w:val="004430B9"/>
    <w:rsid w:val="00444442"/>
    <w:rsid w:val="004448A0"/>
    <w:rsid w:val="00447D0B"/>
    <w:rsid w:val="00451AF7"/>
    <w:rsid w:val="00451DDB"/>
    <w:rsid w:val="00453247"/>
    <w:rsid w:val="004544E6"/>
    <w:rsid w:val="00455B43"/>
    <w:rsid w:val="00460275"/>
    <w:rsid w:val="00460620"/>
    <w:rsid w:val="00461A1B"/>
    <w:rsid w:val="00461D4B"/>
    <w:rsid w:val="00462C48"/>
    <w:rsid w:val="00464060"/>
    <w:rsid w:val="004664ED"/>
    <w:rsid w:val="00467AC7"/>
    <w:rsid w:val="004705F1"/>
    <w:rsid w:val="004720DD"/>
    <w:rsid w:val="004740F0"/>
    <w:rsid w:val="0047521F"/>
    <w:rsid w:val="00476257"/>
    <w:rsid w:val="00476575"/>
    <w:rsid w:val="00476D06"/>
    <w:rsid w:val="004778AC"/>
    <w:rsid w:val="004826CA"/>
    <w:rsid w:val="0048618E"/>
    <w:rsid w:val="00491A1B"/>
    <w:rsid w:val="0049368E"/>
    <w:rsid w:val="004955F6"/>
    <w:rsid w:val="004A03AB"/>
    <w:rsid w:val="004A095B"/>
    <w:rsid w:val="004A0CDC"/>
    <w:rsid w:val="004A0E9C"/>
    <w:rsid w:val="004A1C01"/>
    <w:rsid w:val="004B03CB"/>
    <w:rsid w:val="004B03CF"/>
    <w:rsid w:val="004B0428"/>
    <w:rsid w:val="004B4E58"/>
    <w:rsid w:val="004B51E9"/>
    <w:rsid w:val="004B594F"/>
    <w:rsid w:val="004B5954"/>
    <w:rsid w:val="004B5A17"/>
    <w:rsid w:val="004B6526"/>
    <w:rsid w:val="004B6BB6"/>
    <w:rsid w:val="004B7104"/>
    <w:rsid w:val="004B7B5D"/>
    <w:rsid w:val="004C0C77"/>
    <w:rsid w:val="004C14B9"/>
    <w:rsid w:val="004C513E"/>
    <w:rsid w:val="004C5387"/>
    <w:rsid w:val="004C6C3A"/>
    <w:rsid w:val="004C6C6F"/>
    <w:rsid w:val="004C72A6"/>
    <w:rsid w:val="004C7D9C"/>
    <w:rsid w:val="004D1383"/>
    <w:rsid w:val="004D165E"/>
    <w:rsid w:val="004D1B33"/>
    <w:rsid w:val="004D46AA"/>
    <w:rsid w:val="004D4977"/>
    <w:rsid w:val="004D514C"/>
    <w:rsid w:val="004D64BC"/>
    <w:rsid w:val="004D6A90"/>
    <w:rsid w:val="004E303A"/>
    <w:rsid w:val="004E37D4"/>
    <w:rsid w:val="004E5824"/>
    <w:rsid w:val="004E6987"/>
    <w:rsid w:val="004F0886"/>
    <w:rsid w:val="004F1168"/>
    <w:rsid w:val="004F1320"/>
    <w:rsid w:val="004F1593"/>
    <w:rsid w:val="004F2229"/>
    <w:rsid w:val="004F2666"/>
    <w:rsid w:val="004F71E8"/>
    <w:rsid w:val="005000ED"/>
    <w:rsid w:val="00500CCD"/>
    <w:rsid w:val="005029FA"/>
    <w:rsid w:val="005069E9"/>
    <w:rsid w:val="005120D1"/>
    <w:rsid w:val="005149BE"/>
    <w:rsid w:val="00514BFF"/>
    <w:rsid w:val="00514C44"/>
    <w:rsid w:val="00520B48"/>
    <w:rsid w:val="005226CD"/>
    <w:rsid w:val="0052321E"/>
    <w:rsid w:val="005242A6"/>
    <w:rsid w:val="0052593A"/>
    <w:rsid w:val="005263F7"/>
    <w:rsid w:val="00527819"/>
    <w:rsid w:val="00532564"/>
    <w:rsid w:val="00533287"/>
    <w:rsid w:val="005342E2"/>
    <w:rsid w:val="00535D93"/>
    <w:rsid w:val="00536946"/>
    <w:rsid w:val="00536CDC"/>
    <w:rsid w:val="005370FE"/>
    <w:rsid w:val="005409D5"/>
    <w:rsid w:val="00541141"/>
    <w:rsid w:val="00541BF6"/>
    <w:rsid w:val="00545928"/>
    <w:rsid w:val="00547B83"/>
    <w:rsid w:val="00550235"/>
    <w:rsid w:val="0055304D"/>
    <w:rsid w:val="0055366B"/>
    <w:rsid w:val="00554406"/>
    <w:rsid w:val="005563AC"/>
    <w:rsid w:val="005575DD"/>
    <w:rsid w:val="00557CDD"/>
    <w:rsid w:val="00560F82"/>
    <w:rsid w:val="0056123C"/>
    <w:rsid w:val="00563044"/>
    <w:rsid w:val="00567833"/>
    <w:rsid w:val="00567E0B"/>
    <w:rsid w:val="005712FD"/>
    <w:rsid w:val="00572256"/>
    <w:rsid w:val="005738C3"/>
    <w:rsid w:val="00574E64"/>
    <w:rsid w:val="00577C53"/>
    <w:rsid w:val="00581C42"/>
    <w:rsid w:val="00592B1A"/>
    <w:rsid w:val="0059306D"/>
    <w:rsid w:val="005947A9"/>
    <w:rsid w:val="00594DB2"/>
    <w:rsid w:val="00596CFB"/>
    <w:rsid w:val="00596FE3"/>
    <w:rsid w:val="005A22E3"/>
    <w:rsid w:val="005A592A"/>
    <w:rsid w:val="005B13B4"/>
    <w:rsid w:val="005B267F"/>
    <w:rsid w:val="005B4496"/>
    <w:rsid w:val="005B62A8"/>
    <w:rsid w:val="005B6889"/>
    <w:rsid w:val="005B7F37"/>
    <w:rsid w:val="005C0401"/>
    <w:rsid w:val="005C265C"/>
    <w:rsid w:val="005C277B"/>
    <w:rsid w:val="005D18D7"/>
    <w:rsid w:val="005D2E9D"/>
    <w:rsid w:val="005D37EB"/>
    <w:rsid w:val="005D5662"/>
    <w:rsid w:val="005D6653"/>
    <w:rsid w:val="005E4EB6"/>
    <w:rsid w:val="005F4D4D"/>
    <w:rsid w:val="005F6B1B"/>
    <w:rsid w:val="005F7A29"/>
    <w:rsid w:val="00602727"/>
    <w:rsid w:val="006050CD"/>
    <w:rsid w:val="00605A58"/>
    <w:rsid w:val="00606353"/>
    <w:rsid w:val="00606953"/>
    <w:rsid w:val="0061020D"/>
    <w:rsid w:val="0061176D"/>
    <w:rsid w:val="0061315B"/>
    <w:rsid w:val="00613EF7"/>
    <w:rsid w:val="0061499F"/>
    <w:rsid w:val="006161B4"/>
    <w:rsid w:val="0061709D"/>
    <w:rsid w:val="006226B9"/>
    <w:rsid w:val="006255A2"/>
    <w:rsid w:val="0062681A"/>
    <w:rsid w:val="00627710"/>
    <w:rsid w:val="00627BFA"/>
    <w:rsid w:val="00627D2E"/>
    <w:rsid w:val="00630DC5"/>
    <w:rsid w:val="006316F9"/>
    <w:rsid w:val="00635738"/>
    <w:rsid w:val="00636270"/>
    <w:rsid w:val="00637941"/>
    <w:rsid w:val="00640792"/>
    <w:rsid w:val="00641DB4"/>
    <w:rsid w:val="00643D4F"/>
    <w:rsid w:val="0064503E"/>
    <w:rsid w:val="0064509E"/>
    <w:rsid w:val="00646D9C"/>
    <w:rsid w:val="0064722B"/>
    <w:rsid w:val="00650AEB"/>
    <w:rsid w:val="00652F95"/>
    <w:rsid w:val="00654E14"/>
    <w:rsid w:val="00655A37"/>
    <w:rsid w:val="00655D58"/>
    <w:rsid w:val="00657B6C"/>
    <w:rsid w:val="00660D11"/>
    <w:rsid w:val="0066347D"/>
    <w:rsid w:val="00663896"/>
    <w:rsid w:val="00664080"/>
    <w:rsid w:val="006643FF"/>
    <w:rsid w:val="0067020D"/>
    <w:rsid w:val="00671A20"/>
    <w:rsid w:val="00673883"/>
    <w:rsid w:val="00673D23"/>
    <w:rsid w:val="006761DB"/>
    <w:rsid w:val="00677343"/>
    <w:rsid w:val="00677444"/>
    <w:rsid w:val="006801FF"/>
    <w:rsid w:val="006811DD"/>
    <w:rsid w:val="00682B7D"/>
    <w:rsid w:val="00682F15"/>
    <w:rsid w:val="00683A5C"/>
    <w:rsid w:val="00684160"/>
    <w:rsid w:val="00684EB8"/>
    <w:rsid w:val="00694BAE"/>
    <w:rsid w:val="00694CCD"/>
    <w:rsid w:val="0069532C"/>
    <w:rsid w:val="00695971"/>
    <w:rsid w:val="006A33E0"/>
    <w:rsid w:val="006A6ED4"/>
    <w:rsid w:val="006A7940"/>
    <w:rsid w:val="006B0715"/>
    <w:rsid w:val="006B1C2F"/>
    <w:rsid w:val="006B2E88"/>
    <w:rsid w:val="006B50D0"/>
    <w:rsid w:val="006B6A2A"/>
    <w:rsid w:val="006B6CF8"/>
    <w:rsid w:val="006B7E7F"/>
    <w:rsid w:val="006C1FEB"/>
    <w:rsid w:val="006C2000"/>
    <w:rsid w:val="006C2529"/>
    <w:rsid w:val="006C395C"/>
    <w:rsid w:val="006C5D90"/>
    <w:rsid w:val="006C74DC"/>
    <w:rsid w:val="006D044A"/>
    <w:rsid w:val="006D0FDF"/>
    <w:rsid w:val="006D3ED4"/>
    <w:rsid w:val="006D4AF0"/>
    <w:rsid w:val="006D6571"/>
    <w:rsid w:val="006D6B3B"/>
    <w:rsid w:val="006D78F9"/>
    <w:rsid w:val="006E2334"/>
    <w:rsid w:val="006E2AB4"/>
    <w:rsid w:val="006E38DB"/>
    <w:rsid w:val="006E546B"/>
    <w:rsid w:val="006E54A1"/>
    <w:rsid w:val="006E762A"/>
    <w:rsid w:val="006F2F7F"/>
    <w:rsid w:val="006F34B1"/>
    <w:rsid w:val="006F56FE"/>
    <w:rsid w:val="006F58F8"/>
    <w:rsid w:val="00700C21"/>
    <w:rsid w:val="00706288"/>
    <w:rsid w:val="0070629D"/>
    <w:rsid w:val="00710CBE"/>
    <w:rsid w:val="00713FF1"/>
    <w:rsid w:val="00717700"/>
    <w:rsid w:val="00722D6D"/>
    <w:rsid w:val="0072572F"/>
    <w:rsid w:val="00726182"/>
    <w:rsid w:val="0073360C"/>
    <w:rsid w:val="00735AB7"/>
    <w:rsid w:val="00737155"/>
    <w:rsid w:val="00742696"/>
    <w:rsid w:val="0074284E"/>
    <w:rsid w:val="0074333D"/>
    <w:rsid w:val="007443CB"/>
    <w:rsid w:val="007444FA"/>
    <w:rsid w:val="0074657F"/>
    <w:rsid w:val="00750736"/>
    <w:rsid w:val="00754901"/>
    <w:rsid w:val="00754B2D"/>
    <w:rsid w:val="00754B70"/>
    <w:rsid w:val="007608ED"/>
    <w:rsid w:val="00760BF8"/>
    <w:rsid w:val="00763317"/>
    <w:rsid w:val="00763534"/>
    <w:rsid w:val="00765AD5"/>
    <w:rsid w:val="0076650F"/>
    <w:rsid w:val="00774AE9"/>
    <w:rsid w:val="00776515"/>
    <w:rsid w:val="007777F9"/>
    <w:rsid w:val="00782A0C"/>
    <w:rsid w:val="0078303C"/>
    <w:rsid w:val="00784280"/>
    <w:rsid w:val="0078597D"/>
    <w:rsid w:val="007866DA"/>
    <w:rsid w:val="00792FC6"/>
    <w:rsid w:val="00793847"/>
    <w:rsid w:val="00794390"/>
    <w:rsid w:val="00795290"/>
    <w:rsid w:val="00796387"/>
    <w:rsid w:val="007978BB"/>
    <w:rsid w:val="007A1DD2"/>
    <w:rsid w:val="007A4102"/>
    <w:rsid w:val="007A6788"/>
    <w:rsid w:val="007B1833"/>
    <w:rsid w:val="007B1C70"/>
    <w:rsid w:val="007B4EE2"/>
    <w:rsid w:val="007B64ED"/>
    <w:rsid w:val="007B7763"/>
    <w:rsid w:val="007C10DE"/>
    <w:rsid w:val="007C1850"/>
    <w:rsid w:val="007C7F6B"/>
    <w:rsid w:val="007D18D8"/>
    <w:rsid w:val="007D585D"/>
    <w:rsid w:val="007D6FF1"/>
    <w:rsid w:val="007E0733"/>
    <w:rsid w:val="007E093A"/>
    <w:rsid w:val="007E2C7F"/>
    <w:rsid w:val="007E64B0"/>
    <w:rsid w:val="007F0004"/>
    <w:rsid w:val="007F0836"/>
    <w:rsid w:val="007F09A2"/>
    <w:rsid w:val="007F0F54"/>
    <w:rsid w:val="007F18BD"/>
    <w:rsid w:val="007F24BD"/>
    <w:rsid w:val="007F2BB4"/>
    <w:rsid w:val="007F3557"/>
    <w:rsid w:val="007F3BDE"/>
    <w:rsid w:val="007F5CF7"/>
    <w:rsid w:val="007F6A54"/>
    <w:rsid w:val="007F6A59"/>
    <w:rsid w:val="007F73F2"/>
    <w:rsid w:val="00800336"/>
    <w:rsid w:val="008029CE"/>
    <w:rsid w:val="008061E6"/>
    <w:rsid w:val="00810566"/>
    <w:rsid w:val="008116A2"/>
    <w:rsid w:val="00811851"/>
    <w:rsid w:val="00813C94"/>
    <w:rsid w:val="0081426D"/>
    <w:rsid w:val="00815E8A"/>
    <w:rsid w:val="00815FB3"/>
    <w:rsid w:val="008162AE"/>
    <w:rsid w:val="00820FFE"/>
    <w:rsid w:val="008219BE"/>
    <w:rsid w:val="0082374D"/>
    <w:rsid w:val="00824D17"/>
    <w:rsid w:val="0082593F"/>
    <w:rsid w:val="008268B6"/>
    <w:rsid w:val="00827764"/>
    <w:rsid w:val="00827CD2"/>
    <w:rsid w:val="00830527"/>
    <w:rsid w:val="008320B6"/>
    <w:rsid w:val="0083227C"/>
    <w:rsid w:val="008331DD"/>
    <w:rsid w:val="00833AE4"/>
    <w:rsid w:val="00840039"/>
    <w:rsid w:val="00842302"/>
    <w:rsid w:val="00845A44"/>
    <w:rsid w:val="00847F14"/>
    <w:rsid w:val="008504A1"/>
    <w:rsid w:val="0085087D"/>
    <w:rsid w:val="00850A43"/>
    <w:rsid w:val="00850B2D"/>
    <w:rsid w:val="00850F33"/>
    <w:rsid w:val="0085116A"/>
    <w:rsid w:val="008537B0"/>
    <w:rsid w:val="00860103"/>
    <w:rsid w:val="00860A34"/>
    <w:rsid w:val="00860AB2"/>
    <w:rsid w:val="00860C34"/>
    <w:rsid w:val="00860DCB"/>
    <w:rsid w:val="00861296"/>
    <w:rsid w:val="0086329E"/>
    <w:rsid w:val="00863D51"/>
    <w:rsid w:val="00865BC1"/>
    <w:rsid w:val="0086749B"/>
    <w:rsid w:val="008679CE"/>
    <w:rsid w:val="00871A20"/>
    <w:rsid w:val="008730E2"/>
    <w:rsid w:val="00874E67"/>
    <w:rsid w:val="00876D54"/>
    <w:rsid w:val="0088048B"/>
    <w:rsid w:val="0088113B"/>
    <w:rsid w:val="008827FA"/>
    <w:rsid w:val="008833BD"/>
    <w:rsid w:val="00883BC6"/>
    <w:rsid w:val="00884C0D"/>
    <w:rsid w:val="0088580F"/>
    <w:rsid w:val="00887554"/>
    <w:rsid w:val="00891033"/>
    <w:rsid w:val="008936F6"/>
    <w:rsid w:val="00895086"/>
    <w:rsid w:val="00895D11"/>
    <w:rsid w:val="0089725A"/>
    <w:rsid w:val="00897D93"/>
    <w:rsid w:val="008A1263"/>
    <w:rsid w:val="008A1DEE"/>
    <w:rsid w:val="008A2148"/>
    <w:rsid w:val="008A2A36"/>
    <w:rsid w:val="008A2F4A"/>
    <w:rsid w:val="008A40F2"/>
    <w:rsid w:val="008A6380"/>
    <w:rsid w:val="008A7276"/>
    <w:rsid w:val="008A7EFD"/>
    <w:rsid w:val="008B7F66"/>
    <w:rsid w:val="008C10C9"/>
    <w:rsid w:val="008C27CD"/>
    <w:rsid w:val="008C4964"/>
    <w:rsid w:val="008C6338"/>
    <w:rsid w:val="008C7456"/>
    <w:rsid w:val="008D122B"/>
    <w:rsid w:val="008D1938"/>
    <w:rsid w:val="008D41A3"/>
    <w:rsid w:val="008D46BE"/>
    <w:rsid w:val="008D4AEB"/>
    <w:rsid w:val="008D55C1"/>
    <w:rsid w:val="008D58F8"/>
    <w:rsid w:val="008D77CB"/>
    <w:rsid w:val="008E27C0"/>
    <w:rsid w:val="008E2BAA"/>
    <w:rsid w:val="008E6D0E"/>
    <w:rsid w:val="008F018D"/>
    <w:rsid w:val="008F021F"/>
    <w:rsid w:val="008F06E0"/>
    <w:rsid w:val="008F2C06"/>
    <w:rsid w:val="008F3574"/>
    <w:rsid w:val="008F4A83"/>
    <w:rsid w:val="008F509A"/>
    <w:rsid w:val="008F6DA2"/>
    <w:rsid w:val="008F7B22"/>
    <w:rsid w:val="00900CDB"/>
    <w:rsid w:val="009024DE"/>
    <w:rsid w:val="00903DD3"/>
    <w:rsid w:val="00904DC9"/>
    <w:rsid w:val="0090569E"/>
    <w:rsid w:val="00907FDD"/>
    <w:rsid w:val="0091044F"/>
    <w:rsid w:val="009117D2"/>
    <w:rsid w:val="00911A85"/>
    <w:rsid w:val="00911FA5"/>
    <w:rsid w:val="0091433F"/>
    <w:rsid w:val="0092016A"/>
    <w:rsid w:val="00920A76"/>
    <w:rsid w:val="009214FD"/>
    <w:rsid w:val="00925B8B"/>
    <w:rsid w:val="00927936"/>
    <w:rsid w:val="009306C2"/>
    <w:rsid w:val="00931225"/>
    <w:rsid w:val="00933594"/>
    <w:rsid w:val="00934851"/>
    <w:rsid w:val="0093583A"/>
    <w:rsid w:val="00935A04"/>
    <w:rsid w:val="0093790E"/>
    <w:rsid w:val="0094094C"/>
    <w:rsid w:val="0094097B"/>
    <w:rsid w:val="00942B17"/>
    <w:rsid w:val="00946AE3"/>
    <w:rsid w:val="00950407"/>
    <w:rsid w:val="00953A36"/>
    <w:rsid w:val="00954284"/>
    <w:rsid w:val="009557A7"/>
    <w:rsid w:val="00956AF2"/>
    <w:rsid w:val="00957C2B"/>
    <w:rsid w:val="00963039"/>
    <w:rsid w:val="009648AE"/>
    <w:rsid w:val="009649FB"/>
    <w:rsid w:val="009706BF"/>
    <w:rsid w:val="00981E6F"/>
    <w:rsid w:val="009915EE"/>
    <w:rsid w:val="009917CC"/>
    <w:rsid w:val="00995C5E"/>
    <w:rsid w:val="00995E50"/>
    <w:rsid w:val="009A2E9F"/>
    <w:rsid w:val="009A395E"/>
    <w:rsid w:val="009A49C1"/>
    <w:rsid w:val="009A4A03"/>
    <w:rsid w:val="009A5E33"/>
    <w:rsid w:val="009B643D"/>
    <w:rsid w:val="009B64D0"/>
    <w:rsid w:val="009B6D98"/>
    <w:rsid w:val="009C10BB"/>
    <w:rsid w:val="009C12F1"/>
    <w:rsid w:val="009C18AE"/>
    <w:rsid w:val="009C3DB7"/>
    <w:rsid w:val="009C53E1"/>
    <w:rsid w:val="009C640D"/>
    <w:rsid w:val="009D1181"/>
    <w:rsid w:val="009D1275"/>
    <w:rsid w:val="009D218B"/>
    <w:rsid w:val="009D221B"/>
    <w:rsid w:val="009D2699"/>
    <w:rsid w:val="009D5C9B"/>
    <w:rsid w:val="009D641A"/>
    <w:rsid w:val="009D6B3B"/>
    <w:rsid w:val="009E376B"/>
    <w:rsid w:val="009E3EC0"/>
    <w:rsid w:val="009E4013"/>
    <w:rsid w:val="009E4956"/>
    <w:rsid w:val="009E5B76"/>
    <w:rsid w:val="009E6AC8"/>
    <w:rsid w:val="009E7065"/>
    <w:rsid w:val="009E7ADD"/>
    <w:rsid w:val="009F0188"/>
    <w:rsid w:val="009F070B"/>
    <w:rsid w:val="00A006F7"/>
    <w:rsid w:val="00A007A5"/>
    <w:rsid w:val="00A01EBE"/>
    <w:rsid w:val="00A05611"/>
    <w:rsid w:val="00A0741B"/>
    <w:rsid w:val="00A10D77"/>
    <w:rsid w:val="00A13990"/>
    <w:rsid w:val="00A15440"/>
    <w:rsid w:val="00A15C19"/>
    <w:rsid w:val="00A16557"/>
    <w:rsid w:val="00A17DA3"/>
    <w:rsid w:val="00A20FE4"/>
    <w:rsid w:val="00A22252"/>
    <w:rsid w:val="00A23F87"/>
    <w:rsid w:val="00A24029"/>
    <w:rsid w:val="00A25BDE"/>
    <w:rsid w:val="00A26D1F"/>
    <w:rsid w:val="00A27844"/>
    <w:rsid w:val="00A30D4E"/>
    <w:rsid w:val="00A33355"/>
    <w:rsid w:val="00A34532"/>
    <w:rsid w:val="00A355A8"/>
    <w:rsid w:val="00A365ED"/>
    <w:rsid w:val="00A40756"/>
    <w:rsid w:val="00A41379"/>
    <w:rsid w:val="00A46687"/>
    <w:rsid w:val="00A509C0"/>
    <w:rsid w:val="00A5168E"/>
    <w:rsid w:val="00A530F1"/>
    <w:rsid w:val="00A532C5"/>
    <w:rsid w:val="00A555D6"/>
    <w:rsid w:val="00A57C83"/>
    <w:rsid w:val="00A61C4A"/>
    <w:rsid w:val="00A61CED"/>
    <w:rsid w:val="00A62113"/>
    <w:rsid w:val="00A62E01"/>
    <w:rsid w:val="00A62FC6"/>
    <w:rsid w:val="00A6659F"/>
    <w:rsid w:val="00A712B1"/>
    <w:rsid w:val="00A72FCB"/>
    <w:rsid w:val="00A7310B"/>
    <w:rsid w:val="00A757E0"/>
    <w:rsid w:val="00A7693E"/>
    <w:rsid w:val="00A80BB5"/>
    <w:rsid w:val="00A81F96"/>
    <w:rsid w:val="00A82F97"/>
    <w:rsid w:val="00A8700C"/>
    <w:rsid w:val="00A879BD"/>
    <w:rsid w:val="00A90202"/>
    <w:rsid w:val="00A909EB"/>
    <w:rsid w:val="00A91D17"/>
    <w:rsid w:val="00A93EF8"/>
    <w:rsid w:val="00A95368"/>
    <w:rsid w:val="00AA0C7B"/>
    <w:rsid w:val="00AA15C8"/>
    <w:rsid w:val="00AA1B97"/>
    <w:rsid w:val="00AA1BDB"/>
    <w:rsid w:val="00AA2D20"/>
    <w:rsid w:val="00AA5A96"/>
    <w:rsid w:val="00AB25D0"/>
    <w:rsid w:val="00AB501D"/>
    <w:rsid w:val="00AB690A"/>
    <w:rsid w:val="00AB70FA"/>
    <w:rsid w:val="00AB7CD9"/>
    <w:rsid w:val="00AB7E5A"/>
    <w:rsid w:val="00AC0808"/>
    <w:rsid w:val="00AC2032"/>
    <w:rsid w:val="00AC3D95"/>
    <w:rsid w:val="00AC6363"/>
    <w:rsid w:val="00AD010E"/>
    <w:rsid w:val="00AD7FB5"/>
    <w:rsid w:val="00AE063C"/>
    <w:rsid w:val="00AE3677"/>
    <w:rsid w:val="00AE4A04"/>
    <w:rsid w:val="00AE50BA"/>
    <w:rsid w:val="00AE57EA"/>
    <w:rsid w:val="00AE592D"/>
    <w:rsid w:val="00AE6503"/>
    <w:rsid w:val="00AE6C7D"/>
    <w:rsid w:val="00AE795C"/>
    <w:rsid w:val="00B005B4"/>
    <w:rsid w:val="00B044D5"/>
    <w:rsid w:val="00B07538"/>
    <w:rsid w:val="00B07A7E"/>
    <w:rsid w:val="00B10372"/>
    <w:rsid w:val="00B10C20"/>
    <w:rsid w:val="00B1139C"/>
    <w:rsid w:val="00B128BE"/>
    <w:rsid w:val="00B12DDE"/>
    <w:rsid w:val="00B13266"/>
    <w:rsid w:val="00B212F5"/>
    <w:rsid w:val="00B24E58"/>
    <w:rsid w:val="00B31483"/>
    <w:rsid w:val="00B33BE5"/>
    <w:rsid w:val="00B4214E"/>
    <w:rsid w:val="00B432C2"/>
    <w:rsid w:val="00B45EEA"/>
    <w:rsid w:val="00B470AD"/>
    <w:rsid w:val="00B47650"/>
    <w:rsid w:val="00B5030B"/>
    <w:rsid w:val="00B55EB1"/>
    <w:rsid w:val="00B56AB7"/>
    <w:rsid w:val="00B57EC0"/>
    <w:rsid w:val="00B62841"/>
    <w:rsid w:val="00B63C77"/>
    <w:rsid w:val="00B64B8E"/>
    <w:rsid w:val="00B74DD4"/>
    <w:rsid w:val="00B75052"/>
    <w:rsid w:val="00B808B8"/>
    <w:rsid w:val="00B81285"/>
    <w:rsid w:val="00B835A9"/>
    <w:rsid w:val="00B86373"/>
    <w:rsid w:val="00B86786"/>
    <w:rsid w:val="00B87F9C"/>
    <w:rsid w:val="00B91A44"/>
    <w:rsid w:val="00B921AF"/>
    <w:rsid w:val="00B93E52"/>
    <w:rsid w:val="00B95FE3"/>
    <w:rsid w:val="00B97302"/>
    <w:rsid w:val="00BA1C17"/>
    <w:rsid w:val="00BA31CD"/>
    <w:rsid w:val="00BA50F2"/>
    <w:rsid w:val="00BA69BA"/>
    <w:rsid w:val="00BA7577"/>
    <w:rsid w:val="00BB099B"/>
    <w:rsid w:val="00BB36F3"/>
    <w:rsid w:val="00BB4C9C"/>
    <w:rsid w:val="00BC2814"/>
    <w:rsid w:val="00BC2A03"/>
    <w:rsid w:val="00BC450C"/>
    <w:rsid w:val="00BC4BFA"/>
    <w:rsid w:val="00BC5631"/>
    <w:rsid w:val="00BC5694"/>
    <w:rsid w:val="00BC70D2"/>
    <w:rsid w:val="00BC739B"/>
    <w:rsid w:val="00BD1E03"/>
    <w:rsid w:val="00BD3116"/>
    <w:rsid w:val="00BD3318"/>
    <w:rsid w:val="00BD5EFD"/>
    <w:rsid w:val="00BE052E"/>
    <w:rsid w:val="00BE13B8"/>
    <w:rsid w:val="00BE1C50"/>
    <w:rsid w:val="00BE3717"/>
    <w:rsid w:val="00BE4093"/>
    <w:rsid w:val="00BE551C"/>
    <w:rsid w:val="00BE6DFA"/>
    <w:rsid w:val="00BE7EE4"/>
    <w:rsid w:val="00BF162C"/>
    <w:rsid w:val="00BF21A7"/>
    <w:rsid w:val="00BF364F"/>
    <w:rsid w:val="00BF3747"/>
    <w:rsid w:val="00BF401F"/>
    <w:rsid w:val="00BF50EB"/>
    <w:rsid w:val="00BF671F"/>
    <w:rsid w:val="00BF7937"/>
    <w:rsid w:val="00C00B36"/>
    <w:rsid w:val="00C0437B"/>
    <w:rsid w:val="00C05362"/>
    <w:rsid w:val="00C05F02"/>
    <w:rsid w:val="00C10B52"/>
    <w:rsid w:val="00C10FEB"/>
    <w:rsid w:val="00C116E4"/>
    <w:rsid w:val="00C13B84"/>
    <w:rsid w:val="00C1639A"/>
    <w:rsid w:val="00C20AF9"/>
    <w:rsid w:val="00C21C34"/>
    <w:rsid w:val="00C22A53"/>
    <w:rsid w:val="00C22D64"/>
    <w:rsid w:val="00C240CC"/>
    <w:rsid w:val="00C309CC"/>
    <w:rsid w:val="00C3559E"/>
    <w:rsid w:val="00C36EE6"/>
    <w:rsid w:val="00C37DCA"/>
    <w:rsid w:val="00C37FA7"/>
    <w:rsid w:val="00C41304"/>
    <w:rsid w:val="00C43286"/>
    <w:rsid w:val="00C433E6"/>
    <w:rsid w:val="00C43CC9"/>
    <w:rsid w:val="00C45335"/>
    <w:rsid w:val="00C469FE"/>
    <w:rsid w:val="00C46E19"/>
    <w:rsid w:val="00C4745E"/>
    <w:rsid w:val="00C47F67"/>
    <w:rsid w:val="00C50A89"/>
    <w:rsid w:val="00C547F6"/>
    <w:rsid w:val="00C54FBA"/>
    <w:rsid w:val="00C5509E"/>
    <w:rsid w:val="00C56E8C"/>
    <w:rsid w:val="00C57ECA"/>
    <w:rsid w:val="00C623C4"/>
    <w:rsid w:val="00C643F7"/>
    <w:rsid w:val="00C64F44"/>
    <w:rsid w:val="00C65CC7"/>
    <w:rsid w:val="00C70819"/>
    <w:rsid w:val="00C7324B"/>
    <w:rsid w:val="00C74388"/>
    <w:rsid w:val="00C77C13"/>
    <w:rsid w:val="00C8059A"/>
    <w:rsid w:val="00C83641"/>
    <w:rsid w:val="00C86E28"/>
    <w:rsid w:val="00C872F6"/>
    <w:rsid w:val="00C901D3"/>
    <w:rsid w:val="00C94ADB"/>
    <w:rsid w:val="00C95903"/>
    <w:rsid w:val="00C960ED"/>
    <w:rsid w:val="00C97970"/>
    <w:rsid w:val="00CA1FB4"/>
    <w:rsid w:val="00CA2F36"/>
    <w:rsid w:val="00CA5E4C"/>
    <w:rsid w:val="00CB0DE3"/>
    <w:rsid w:val="00CB3918"/>
    <w:rsid w:val="00CB3DF3"/>
    <w:rsid w:val="00CB6855"/>
    <w:rsid w:val="00CB6FC4"/>
    <w:rsid w:val="00CB7674"/>
    <w:rsid w:val="00CC1913"/>
    <w:rsid w:val="00CC1BBB"/>
    <w:rsid w:val="00CC2F38"/>
    <w:rsid w:val="00CC6344"/>
    <w:rsid w:val="00CC6DBE"/>
    <w:rsid w:val="00CD1166"/>
    <w:rsid w:val="00CD261C"/>
    <w:rsid w:val="00CD3905"/>
    <w:rsid w:val="00CD3974"/>
    <w:rsid w:val="00CD6E78"/>
    <w:rsid w:val="00CD7BDC"/>
    <w:rsid w:val="00CE00FD"/>
    <w:rsid w:val="00CE0BA1"/>
    <w:rsid w:val="00CE1ABB"/>
    <w:rsid w:val="00CE20FA"/>
    <w:rsid w:val="00CE3566"/>
    <w:rsid w:val="00CE3A25"/>
    <w:rsid w:val="00CE4519"/>
    <w:rsid w:val="00CF67B2"/>
    <w:rsid w:val="00CF7848"/>
    <w:rsid w:val="00CF7A43"/>
    <w:rsid w:val="00CF7C55"/>
    <w:rsid w:val="00D01FF1"/>
    <w:rsid w:val="00D02561"/>
    <w:rsid w:val="00D041CC"/>
    <w:rsid w:val="00D04B63"/>
    <w:rsid w:val="00D05925"/>
    <w:rsid w:val="00D059C0"/>
    <w:rsid w:val="00D05CFE"/>
    <w:rsid w:val="00D06488"/>
    <w:rsid w:val="00D10E6C"/>
    <w:rsid w:val="00D12F08"/>
    <w:rsid w:val="00D230D2"/>
    <w:rsid w:val="00D23C0A"/>
    <w:rsid w:val="00D23D1B"/>
    <w:rsid w:val="00D241C6"/>
    <w:rsid w:val="00D24ACD"/>
    <w:rsid w:val="00D25EFF"/>
    <w:rsid w:val="00D3095E"/>
    <w:rsid w:val="00D30974"/>
    <w:rsid w:val="00D30A1E"/>
    <w:rsid w:val="00D31DE3"/>
    <w:rsid w:val="00D32085"/>
    <w:rsid w:val="00D32D30"/>
    <w:rsid w:val="00D362AB"/>
    <w:rsid w:val="00D416F4"/>
    <w:rsid w:val="00D42301"/>
    <w:rsid w:val="00D42413"/>
    <w:rsid w:val="00D42ABD"/>
    <w:rsid w:val="00D448D3"/>
    <w:rsid w:val="00D4742D"/>
    <w:rsid w:val="00D47E61"/>
    <w:rsid w:val="00D52BB7"/>
    <w:rsid w:val="00D555C8"/>
    <w:rsid w:val="00D55BDA"/>
    <w:rsid w:val="00D56638"/>
    <w:rsid w:val="00D57601"/>
    <w:rsid w:val="00D60E91"/>
    <w:rsid w:val="00D62978"/>
    <w:rsid w:val="00D64352"/>
    <w:rsid w:val="00D72333"/>
    <w:rsid w:val="00D72FA5"/>
    <w:rsid w:val="00D7316C"/>
    <w:rsid w:val="00D7389F"/>
    <w:rsid w:val="00D73F4F"/>
    <w:rsid w:val="00D74887"/>
    <w:rsid w:val="00D75A91"/>
    <w:rsid w:val="00D8414F"/>
    <w:rsid w:val="00D91185"/>
    <w:rsid w:val="00D93121"/>
    <w:rsid w:val="00D94172"/>
    <w:rsid w:val="00D96E14"/>
    <w:rsid w:val="00DA06C9"/>
    <w:rsid w:val="00DA13E6"/>
    <w:rsid w:val="00DA14E6"/>
    <w:rsid w:val="00DA1B9D"/>
    <w:rsid w:val="00DA242A"/>
    <w:rsid w:val="00DA2FBC"/>
    <w:rsid w:val="00DA3275"/>
    <w:rsid w:val="00DA4F51"/>
    <w:rsid w:val="00DA540C"/>
    <w:rsid w:val="00DA5E6A"/>
    <w:rsid w:val="00DA6210"/>
    <w:rsid w:val="00DA707B"/>
    <w:rsid w:val="00DB1909"/>
    <w:rsid w:val="00DB4501"/>
    <w:rsid w:val="00DB534F"/>
    <w:rsid w:val="00DB5625"/>
    <w:rsid w:val="00DC034F"/>
    <w:rsid w:val="00DC03AF"/>
    <w:rsid w:val="00DC0481"/>
    <w:rsid w:val="00DC1008"/>
    <w:rsid w:val="00DC1887"/>
    <w:rsid w:val="00DC1CBF"/>
    <w:rsid w:val="00DC3D63"/>
    <w:rsid w:val="00DC7CF7"/>
    <w:rsid w:val="00DD1F63"/>
    <w:rsid w:val="00DD201C"/>
    <w:rsid w:val="00DD28F4"/>
    <w:rsid w:val="00DD2982"/>
    <w:rsid w:val="00DD3F8E"/>
    <w:rsid w:val="00DD40FF"/>
    <w:rsid w:val="00DD62C3"/>
    <w:rsid w:val="00DD79CB"/>
    <w:rsid w:val="00DE082E"/>
    <w:rsid w:val="00DE107A"/>
    <w:rsid w:val="00DE210B"/>
    <w:rsid w:val="00DE30F0"/>
    <w:rsid w:val="00DF0E9C"/>
    <w:rsid w:val="00DF0E9D"/>
    <w:rsid w:val="00DF1549"/>
    <w:rsid w:val="00DF24DA"/>
    <w:rsid w:val="00DF7225"/>
    <w:rsid w:val="00E00A46"/>
    <w:rsid w:val="00E025BE"/>
    <w:rsid w:val="00E0457A"/>
    <w:rsid w:val="00E04DC7"/>
    <w:rsid w:val="00E05849"/>
    <w:rsid w:val="00E063C3"/>
    <w:rsid w:val="00E06848"/>
    <w:rsid w:val="00E120DC"/>
    <w:rsid w:val="00E12B30"/>
    <w:rsid w:val="00E13719"/>
    <w:rsid w:val="00E14D2F"/>
    <w:rsid w:val="00E16DEB"/>
    <w:rsid w:val="00E171DA"/>
    <w:rsid w:val="00E20A74"/>
    <w:rsid w:val="00E238F9"/>
    <w:rsid w:val="00E23F8D"/>
    <w:rsid w:val="00E264BC"/>
    <w:rsid w:val="00E3614D"/>
    <w:rsid w:val="00E3693E"/>
    <w:rsid w:val="00E40B1B"/>
    <w:rsid w:val="00E40F9A"/>
    <w:rsid w:val="00E46AEA"/>
    <w:rsid w:val="00E47E02"/>
    <w:rsid w:val="00E5340A"/>
    <w:rsid w:val="00E55295"/>
    <w:rsid w:val="00E5646F"/>
    <w:rsid w:val="00E57086"/>
    <w:rsid w:val="00E573B2"/>
    <w:rsid w:val="00E618AD"/>
    <w:rsid w:val="00E61F9E"/>
    <w:rsid w:val="00E671B4"/>
    <w:rsid w:val="00E67405"/>
    <w:rsid w:val="00E7151D"/>
    <w:rsid w:val="00E71A61"/>
    <w:rsid w:val="00E71B9A"/>
    <w:rsid w:val="00E724A8"/>
    <w:rsid w:val="00E75DC5"/>
    <w:rsid w:val="00E76AB0"/>
    <w:rsid w:val="00E77B67"/>
    <w:rsid w:val="00E810EC"/>
    <w:rsid w:val="00E82E90"/>
    <w:rsid w:val="00E83F4C"/>
    <w:rsid w:val="00E849E9"/>
    <w:rsid w:val="00E84EEE"/>
    <w:rsid w:val="00E85F43"/>
    <w:rsid w:val="00E86545"/>
    <w:rsid w:val="00E92B78"/>
    <w:rsid w:val="00E93F2C"/>
    <w:rsid w:val="00E94043"/>
    <w:rsid w:val="00E955C3"/>
    <w:rsid w:val="00EA04DC"/>
    <w:rsid w:val="00EA0C16"/>
    <w:rsid w:val="00EA0CE4"/>
    <w:rsid w:val="00EA56B6"/>
    <w:rsid w:val="00EA5BC5"/>
    <w:rsid w:val="00EA6A3F"/>
    <w:rsid w:val="00EB0AAA"/>
    <w:rsid w:val="00EB106A"/>
    <w:rsid w:val="00EB150F"/>
    <w:rsid w:val="00EB1E6E"/>
    <w:rsid w:val="00EC0270"/>
    <w:rsid w:val="00ED0369"/>
    <w:rsid w:val="00ED3625"/>
    <w:rsid w:val="00ED38B1"/>
    <w:rsid w:val="00ED5546"/>
    <w:rsid w:val="00ED6821"/>
    <w:rsid w:val="00ED7095"/>
    <w:rsid w:val="00EE0620"/>
    <w:rsid w:val="00EE5C97"/>
    <w:rsid w:val="00EE63A4"/>
    <w:rsid w:val="00EF1101"/>
    <w:rsid w:val="00EF29FE"/>
    <w:rsid w:val="00EF438D"/>
    <w:rsid w:val="00EF5D5F"/>
    <w:rsid w:val="00EF622C"/>
    <w:rsid w:val="00EF625A"/>
    <w:rsid w:val="00EF75FF"/>
    <w:rsid w:val="00F01B00"/>
    <w:rsid w:val="00F0626A"/>
    <w:rsid w:val="00F1452D"/>
    <w:rsid w:val="00F17967"/>
    <w:rsid w:val="00F206A0"/>
    <w:rsid w:val="00F22625"/>
    <w:rsid w:val="00F22EE4"/>
    <w:rsid w:val="00F232FB"/>
    <w:rsid w:val="00F2352B"/>
    <w:rsid w:val="00F235F7"/>
    <w:rsid w:val="00F250D6"/>
    <w:rsid w:val="00F30CB5"/>
    <w:rsid w:val="00F31D0C"/>
    <w:rsid w:val="00F32AAE"/>
    <w:rsid w:val="00F35DCD"/>
    <w:rsid w:val="00F3698C"/>
    <w:rsid w:val="00F4079F"/>
    <w:rsid w:val="00F40E0F"/>
    <w:rsid w:val="00F419F6"/>
    <w:rsid w:val="00F44ADE"/>
    <w:rsid w:val="00F513BA"/>
    <w:rsid w:val="00F54049"/>
    <w:rsid w:val="00F54EFA"/>
    <w:rsid w:val="00F555B5"/>
    <w:rsid w:val="00F607C8"/>
    <w:rsid w:val="00F62150"/>
    <w:rsid w:val="00F66D1C"/>
    <w:rsid w:val="00F6756E"/>
    <w:rsid w:val="00F6770D"/>
    <w:rsid w:val="00F70E30"/>
    <w:rsid w:val="00F71FD3"/>
    <w:rsid w:val="00F723A9"/>
    <w:rsid w:val="00F72970"/>
    <w:rsid w:val="00F73519"/>
    <w:rsid w:val="00F73D0F"/>
    <w:rsid w:val="00F7511A"/>
    <w:rsid w:val="00F754AF"/>
    <w:rsid w:val="00F75E5A"/>
    <w:rsid w:val="00F75F0A"/>
    <w:rsid w:val="00F766A9"/>
    <w:rsid w:val="00F837C1"/>
    <w:rsid w:val="00F84BA9"/>
    <w:rsid w:val="00F85316"/>
    <w:rsid w:val="00FA1601"/>
    <w:rsid w:val="00FA1FD9"/>
    <w:rsid w:val="00FB0A88"/>
    <w:rsid w:val="00FB3AB5"/>
    <w:rsid w:val="00FB44E6"/>
    <w:rsid w:val="00FB53F2"/>
    <w:rsid w:val="00FB6238"/>
    <w:rsid w:val="00FB695B"/>
    <w:rsid w:val="00FC2D3A"/>
    <w:rsid w:val="00FD1597"/>
    <w:rsid w:val="00FD18A5"/>
    <w:rsid w:val="00FD1FF2"/>
    <w:rsid w:val="00FD4CA5"/>
    <w:rsid w:val="00FD62E5"/>
    <w:rsid w:val="00FD6E8E"/>
    <w:rsid w:val="00FD7925"/>
    <w:rsid w:val="00FD795D"/>
    <w:rsid w:val="00FE3494"/>
    <w:rsid w:val="00FE3A15"/>
    <w:rsid w:val="00FE531F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978E8A-5E5D-4525-A88E-519CE841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C3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jc w:val="center"/>
      <w:outlineLvl w:val="0"/>
    </w:pPr>
    <w:rPr>
      <w:rFonts w:ascii="Arial" w:hAnsi="Arial" w:cs="Arial"/>
      <w:sz w:val="22"/>
      <w:szCs w:val="22"/>
    </w:rPr>
  </w:style>
  <w:style w:type="paragraph" w:styleId="Balk2">
    <w:name w:val="heading 2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outlineLvl w:val="1"/>
    </w:pPr>
    <w:rPr>
      <w:rFonts w:ascii="Arial" w:hAnsi="Arial" w:cs="Arial"/>
      <w:sz w:val="22"/>
      <w:szCs w:val="22"/>
    </w:rPr>
  </w:style>
  <w:style w:type="paragraph" w:styleId="Balk3">
    <w:name w:val="heading 3"/>
    <w:basedOn w:val="Normal"/>
    <w:next w:val="Normal"/>
    <w:qFormat/>
    <w:rsid w:val="00FB6238"/>
    <w:pPr>
      <w:keepNext/>
      <w:tabs>
        <w:tab w:val="left" w:pos="-720"/>
      </w:tabs>
      <w:suppressAutoHyphens/>
      <w:spacing w:before="90" w:after="54" w:line="240" w:lineRule="atLeast"/>
      <w:jc w:val="center"/>
      <w:outlineLvl w:val="2"/>
    </w:pPr>
    <w:rPr>
      <w:rFonts w:ascii="Arial" w:hAnsi="Arial" w:cs="Arial"/>
    </w:rPr>
  </w:style>
  <w:style w:type="paragraph" w:styleId="Balk4">
    <w:name w:val="heading 4"/>
    <w:basedOn w:val="Normal"/>
    <w:next w:val="Normal"/>
    <w:qFormat/>
    <w:rsid w:val="00FB6238"/>
    <w:pPr>
      <w:keepNext/>
      <w:tabs>
        <w:tab w:val="left" w:pos="-720"/>
      </w:tabs>
      <w:suppressAutoHyphens/>
      <w:spacing w:after="54" w:line="240" w:lineRule="atLeast"/>
      <w:jc w:val="center"/>
      <w:outlineLvl w:val="3"/>
    </w:pPr>
    <w:rPr>
      <w:rFonts w:ascii="Arial" w:hAnsi="Arial" w:cs="Arial"/>
      <w:sz w:val="20"/>
      <w:szCs w:val="20"/>
    </w:rPr>
  </w:style>
  <w:style w:type="paragraph" w:styleId="Balk5">
    <w:name w:val="heading 5"/>
    <w:basedOn w:val="Normal"/>
    <w:next w:val="Normal"/>
    <w:qFormat/>
    <w:rsid w:val="00FB6238"/>
    <w:pPr>
      <w:spacing w:before="240" w:after="60"/>
      <w:outlineLvl w:val="4"/>
    </w:pPr>
    <w:rPr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FB62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  <w:outlineLvl w:val="5"/>
    </w:pPr>
    <w:rPr>
      <w:rFonts w:ascii="Arial" w:hAnsi="Arial" w:cs="Arial"/>
      <w:sz w:val="20"/>
      <w:u w:val="single"/>
      <w:lang w:val="tr-TR"/>
    </w:rPr>
  </w:style>
  <w:style w:type="paragraph" w:styleId="Balk7">
    <w:name w:val="heading 7"/>
    <w:basedOn w:val="Normal"/>
    <w:next w:val="Normal"/>
    <w:qFormat/>
    <w:rsid w:val="00FB623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utlineLvl w:val="6"/>
    </w:pPr>
    <w:rPr>
      <w:rFonts w:ascii="Arial" w:hAnsi="Arial" w:cs="Arial"/>
      <w:bCs w:val="0"/>
      <w:sz w:val="22"/>
      <w:szCs w:val="20"/>
      <w:lang w:val="fr-FR"/>
    </w:rPr>
  </w:style>
  <w:style w:type="paragraph" w:styleId="Balk8">
    <w:name w:val="heading 8"/>
    <w:basedOn w:val="Normal"/>
    <w:next w:val="Normal"/>
    <w:qFormat/>
    <w:rsid w:val="00FB6238"/>
    <w:pPr>
      <w:keepNext/>
      <w:jc w:val="center"/>
      <w:outlineLvl w:val="7"/>
    </w:pPr>
    <w:rPr>
      <w:rFonts w:ascii="Arial" w:hAnsi="Arial" w:cs="Arial"/>
      <w:sz w:val="30"/>
      <w:szCs w:val="30"/>
      <w:lang w:val="tr-TR"/>
    </w:rPr>
  </w:style>
  <w:style w:type="paragraph" w:styleId="Balk9">
    <w:name w:val="heading 9"/>
    <w:basedOn w:val="Normal"/>
    <w:next w:val="Normal"/>
    <w:qFormat/>
    <w:rsid w:val="00FB6238"/>
    <w:pPr>
      <w:keepNext/>
      <w:jc w:val="both"/>
      <w:outlineLvl w:val="8"/>
    </w:pPr>
    <w:rPr>
      <w:rFonts w:ascii="Arial" w:hAnsi="Arial" w:cs="Arial"/>
      <w:b w:val="0"/>
      <w:bCs w:val="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FB6238"/>
    <w:rPr>
      <w:b w:val="0"/>
      <w:bCs w:val="0"/>
    </w:rPr>
  </w:style>
  <w:style w:type="character" w:styleId="SonnotBavurusu">
    <w:name w:val="endnote reference"/>
    <w:basedOn w:val="VarsaylanParagrafYazTipi"/>
    <w:semiHidden/>
    <w:rsid w:val="00FB6238"/>
    <w:rPr>
      <w:vertAlign w:val="superscript"/>
    </w:rPr>
  </w:style>
  <w:style w:type="paragraph" w:styleId="DipnotMetni">
    <w:name w:val="footnote text"/>
    <w:basedOn w:val="Normal"/>
    <w:semiHidden/>
    <w:rsid w:val="00FB6238"/>
    <w:rPr>
      <w:b w:val="0"/>
      <w:bCs w:val="0"/>
    </w:rPr>
  </w:style>
  <w:style w:type="character" w:styleId="DipnotBavurusu">
    <w:name w:val="footnote reference"/>
    <w:basedOn w:val="VarsaylanParagrafYazTipi"/>
    <w:semiHidden/>
    <w:rsid w:val="00FB6238"/>
    <w:rPr>
      <w:vertAlign w:val="superscript"/>
    </w:rPr>
  </w:style>
  <w:style w:type="paragraph" w:styleId="T1">
    <w:name w:val="toc 1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2">
    <w:name w:val="toc 2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3">
    <w:name w:val="toc 3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4">
    <w:name w:val="toc 4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5">
    <w:name w:val="toc 5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6">
    <w:name w:val="toc 6"/>
    <w:basedOn w:val="Normal"/>
    <w:next w:val="Normal"/>
    <w:autoRedefine/>
    <w:semiHidden/>
    <w:rsid w:val="00FB623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7">
    <w:name w:val="toc 7"/>
    <w:basedOn w:val="Normal"/>
    <w:next w:val="Normal"/>
    <w:autoRedefine/>
    <w:semiHidden/>
    <w:rsid w:val="00FB6238"/>
    <w:pPr>
      <w:suppressAutoHyphens/>
      <w:spacing w:line="240" w:lineRule="atLeast"/>
      <w:ind w:left="720" w:hanging="720"/>
    </w:pPr>
  </w:style>
  <w:style w:type="paragraph" w:styleId="T8">
    <w:name w:val="toc 8"/>
    <w:basedOn w:val="Normal"/>
    <w:next w:val="Normal"/>
    <w:autoRedefine/>
    <w:semiHidden/>
    <w:rsid w:val="00FB6238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9">
    <w:name w:val="toc 9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Dizin1">
    <w:name w:val="index 1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Dizin2">
    <w:name w:val="index 2"/>
    <w:basedOn w:val="Normal"/>
    <w:next w:val="Normal"/>
    <w:autoRedefine/>
    <w:semiHidden/>
    <w:rsid w:val="00FB6238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KaynakaBal">
    <w:name w:val="toa heading"/>
    <w:basedOn w:val="Normal"/>
    <w:next w:val="Normal"/>
    <w:semiHidden/>
    <w:rsid w:val="00FB6238"/>
    <w:pPr>
      <w:tabs>
        <w:tab w:val="right" w:pos="9360"/>
      </w:tabs>
      <w:suppressAutoHyphens/>
      <w:spacing w:line="240" w:lineRule="atLeast"/>
    </w:pPr>
  </w:style>
  <w:style w:type="paragraph" w:styleId="ResimYazs">
    <w:name w:val="caption"/>
    <w:basedOn w:val="Normal"/>
    <w:next w:val="Normal"/>
    <w:qFormat/>
    <w:rsid w:val="00FB6238"/>
    <w:rPr>
      <w:b w:val="0"/>
      <w:bCs w:val="0"/>
    </w:rPr>
  </w:style>
  <w:style w:type="character" w:customStyle="1" w:styleId="EquationCaption">
    <w:name w:val="_Equation Caption"/>
    <w:rsid w:val="00FB6238"/>
  </w:style>
  <w:style w:type="paragraph" w:styleId="GvdeMetni">
    <w:name w:val="Body Text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18"/>
      <w:szCs w:val="20"/>
    </w:rPr>
  </w:style>
  <w:style w:type="paragraph" w:styleId="GvdeMetni2">
    <w:name w:val="Body Text 2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 w:val="0"/>
      <w:bCs w:val="0"/>
      <w:sz w:val="20"/>
      <w:szCs w:val="20"/>
    </w:rPr>
  </w:style>
  <w:style w:type="paragraph" w:styleId="GvdeMetni3">
    <w:name w:val="Body Text 3"/>
    <w:basedOn w:val="Normal"/>
    <w:rsid w:val="00FB6238"/>
    <w:pPr>
      <w:tabs>
        <w:tab w:val="left" w:pos="-1244"/>
        <w:tab w:val="left" w:pos="-720"/>
        <w:tab w:val="left" w:pos="-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9"/>
    </w:pPr>
    <w:rPr>
      <w:rFonts w:ascii="Arial" w:hAnsi="Arial" w:cs="Arial"/>
      <w:b w:val="0"/>
      <w:bCs w:val="0"/>
      <w:sz w:val="22"/>
      <w:szCs w:val="20"/>
    </w:rPr>
  </w:style>
  <w:style w:type="paragraph" w:styleId="stbilgi">
    <w:name w:val="header"/>
    <w:basedOn w:val="Normal"/>
    <w:rsid w:val="00FB623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623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FB6238"/>
  </w:style>
  <w:style w:type="paragraph" w:styleId="GvdeMetniGirintisi">
    <w:name w:val="Body Text Indent"/>
    <w:basedOn w:val="Normal"/>
    <w:rsid w:val="00FB6238"/>
    <w:pPr>
      <w:ind w:left="667" w:hanging="66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2">
    <w:name w:val="Body Text Indent 2"/>
    <w:basedOn w:val="Normal"/>
    <w:rsid w:val="00FB6238"/>
    <w:pPr>
      <w:ind w:left="697" w:hanging="697"/>
    </w:pPr>
    <w:rPr>
      <w:rFonts w:ascii="Arial" w:hAnsi="Arial" w:cs="Arial"/>
      <w:b w:val="0"/>
      <w:bCs w:val="0"/>
      <w:sz w:val="20"/>
      <w:szCs w:val="20"/>
      <w:lang w:val="tr-TR"/>
    </w:rPr>
  </w:style>
  <w:style w:type="paragraph" w:styleId="GvdeMetniGirintisi3">
    <w:name w:val="Body Text Indent 3"/>
    <w:basedOn w:val="Normal"/>
    <w:rsid w:val="00FB6238"/>
    <w:pPr>
      <w:ind w:left="720"/>
    </w:pPr>
    <w:rPr>
      <w:rFonts w:ascii="Arial" w:hAnsi="Arial" w:cs="Arial"/>
      <w:b w:val="0"/>
      <w:bCs w:val="0"/>
      <w:sz w:val="22"/>
      <w:szCs w:val="20"/>
      <w:lang w:val="tr-TR"/>
    </w:rPr>
  </w:style>
  <w:style w:type="paragraph" w:styleId="bekMetni">
    <w:name w:val="Block Text"/>
    <w:basedOn w:val="Normal"/>
    <w:rsid w:val="00FB6238"/>
    <w:pPr>
      <w:widowControl/>
      <w:autoSpaceDE/>
      <w:autoSpaceDN/>
      <w:adjustRightInd/>
      <w:ind w:left="113" w:right="57"/>
      <w:jc w:val="both"/>
    </w:pPr>
    <w:rPr>
      <w:rFonts w:ascii="Arial" w:hAnsi="Arial" w:cs="Arial"/>
      <w:b w:val="0"/>
      <w:bCs w:val="0"/>
      <w:noProof/>
      <w:sz w:val="22"/>
    </w:rPr>
  </w:style>
  <w:style w:type="paragraph" w:customStyle="1" w:styleId="5SaPrg">
    <w:name w:val="5Sað Prg"/>
    <w:rsid w:val="00FB623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809" w:hanging="5051"/>
      <w:jc w:val="both"/>
    </w:pPr>
    <w:rPr>
      <w:rFonts w:ascii="Courier 10cpi" w:hAnsi="Courier 10cpi"/>
      <w:szCs w:val="24"/>
      <w:lang w:eastAsia="en-US"/>
    </w:rPr>
  </w:style>
  <w:style w:type="paragraph" w:customStyle="1" w:styleId="1AutoList1">
    <w:name w:val="1AutoList1"/>
    <w:rsid w:val="00FB623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Univers" w:hAnsi="Univers"/>
      <w:sz w:val="24"/>
      <w:szCs w:val="24"/>
      <w:lang w:val="en-US" w:eastAsia="en-US"/>
    </w:rPr>
  </w:style>
  <w:style w:type="paragraph" w:customStyle="1" w:styleId="Style0">
    <w:name w:val="Style0"/>
    <w:rsid w:val="00FB6238"/>
    <w:pPr>
      <w:autoSpaceDE w:val="0"/>
      <w:autoSpaceDN w:val="0"/>
      <w:adjustRightInd w:val="0"/>
    </w:pPr>
    <w:rPr>
      <w:rFonts w:ascii="MS Sans Serif" w:hAnsi="MS Sans Serif"/>
      <w:szCs w:val="24"/>
      <w:lang w:val="en-US" w:eastAsia="en-US"/>
    </w:rPr>
  </w:style>
  <w:style w:type="paragraph" w:customStyle="1" w:styleId="xl25">
    <w:name w:val="xl25"/>
    <w:basedOn w:val="Normal"/>
    <w:rsid w:val="00FB623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lang w:val="tr-TR" w:eastAsia="tr-TR"/>
    </w:rPr>
  </w:style>
  <w:style w:type="paragraph" w:styleId="KonuBal">
    <w:name w:val="Title"/>
    <w:basedOn w:val="Normal"/>
    <w:qFormat/>
    <w:rsid w:val="00FB6238"/>
    <w:pPr>
      <w:widowControl/>
      <w:autoSpaceDE/>
      <w:autoSpaceDN/>
      <w:adjustRightInd/>
      <w:jc w:val="center"/>
    </w:pPr>
    <w:rPr>
      <w:rFonts w:ascii="Tahoma" w:hAnsi="Tahoma" w:cs="Tahoma"/>
      <w:bCs w:val="0"/>
      <w:lang w:val="tr-TR" w:eastAsia="tr-TR"/>
    </w:rPr>
  </w:style>
  <w:style w:type="paragraph" w:styleId="BalonMetni">
    <w:name w:val="Balloon Text"/>
    <w:basedOn w:val="Normal"/>
    <w:semiHidden/>
    <w:rsid w:val="00695971"/>
    <w:rPr>
      <w:rFonts w:ascii="Tahoma" w:hAnsi="Tahoma" w:cs="Tahoma"/>
      <w:sz w:val="16"/>
      <w:szCs w:val="16"/>
    </w:rPr>
  </w:style>
  <w:style w:type="paragraph" w:customStyle="1" w:styleId="FR1">
    <w:name w:val="FR1"/>
    <w:rsid w:val="00FD1FF2"/>
    <w:pPr>
      <w:widowControl w:val="0"/>
      <w:autoSpaceDE w:val="0"/>
      <w:autoSpaceDN w:val="0"/>
      <w:adjustRightInd w:val="0"/>
      <w:spacing w:before="220"/>
    </w:pPr>
    <w:rPr>
      <w:sz w:val="22"/>
      <w:szCs w:val="22"/>
    </w:rPr>
  </w:style>
  <w:style w:type="table" w:styleId="TabloKlavuzu">
    <w:name w:val="Table Grid"/>
    <w:basedOn w:val="NormalTablo"/>
    <w:rsid w:val="004936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postaStili511">
    <w:name w:val="E-postaStili511"/>
    <w:basedOn w:val="VarsaylanParagrafYazTipi"/>
    <w:semiHidden/>
    <w:rsid w:val="00850A43"/>
    <w:rPr>
      <w:rFonts w:ascii="Arial" w:hAnsi="Arial" w:cs="Arial"/>
      <w:color w:val="auto"/>
      <w:sz w:val="20"/>
      <w:szCs w:val="20"/>
    </w:rPr>
  </w:style>
  <w:style w:type="character" w:styleId="Kpr">
    <w:name w:val="Hyperlink"/>
    <w:basedOn w:val="VarsaylanParagrafYazTipi"/>
    <w:unhideWhenUsed/>
    <w:rsid w:val="004D46AA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061FB6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061FB6"/>
    <w:rPr>
      <w:rFonts w:ascii="Consolas" w:hAnsi="Consolas"/>
      <w:b/>
      <w:bCs/>
      <w:lang w:val="en-US" w:eastAsia="en-US"/>
    </w:rPr>
  </w:style>
  <w:style w:type="paragraph" w:styleId="ListeParagraf">
    <w:name w:val="List Paragraph"/>
    <w:basedOn w:val="Normal"/>
    <w:uiPriority w:val="34"/>
    <w:qFormat/>
    <w:rsid w:val="00DA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versal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[DOC]</vt:lpstr>
    </vt:vector>
  </TitlesOfParts>
  <Company>KROMSAN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[DOC]</dc:title>
  <dc:creator>HALUK KAYACAN</dc:creator>
  <cp:lastModifiedBy>Osman CAMCI</cp:lastModifiedBy>
  <cp:revision>8</cp:revision>
  <cp:lastPrinted>2020-03-20T15:56:00Z</cp:lastPrinted>
  <dcterms:created xsi:type="dcterms:W3CDTF">2020-03-23T12:06:00Z</dcterms:created>
  <dcterms:modified xsi:type="dcterms:W3CDTF">2020-04-25T12:39:00Z</dcterms:modified>
</cp:coreProperties>
</file>